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99" w:rsidRPr="00F77474" w:rsidRDefault="007F7D99" w:rsidP="007F7D99">
      <w:pPr>
        <w:pStyle w:val="Nadpis2"/>
        <w:rPr>
          <w:rFonts w:ascii="Arial" w:hAnsi="Arial" w:cs="Arial"/>
        </w:rPr>
      </w:pPr>
      <w:r>
        <w:rPr>
          <w:rFonts w:ascii="Arial" w:hAnsi="Arial" w:cs="Arial"/>
        </w:rPr>
        <w:t xml:space="preserve">Právnická fakulta </w:t>
      </w:r>
      <w:r w:rsidRPr="00F77474">
        <w:rPr>
          <w:rFonts w:ascii="Arial" w:hAnsi="Arial" w:cs="Arial"/>
        </w:rPr>
        <w:t>U</w:t>
      </w:r>
      <w:r>
        <w:rPr>
          <w:rFonts w:ascii="Arial" w:hAnsi="Arial" w:cs="Arial"/>
        </w:rPr>
        <w:t>niverzity Mateja Bela v Banskej Bystrici</w:t>
      </w:r>
    </w:p>
    <w:p w:rsidR="007F7D99" w:rsidRPr="00F77474" w:rsidRDefault="007F7D99" w:rsidP="007F7D99">
      <w:pPr>
        <w:jc w:val="center"/>
        <w:rPr>
          <w:rFonts w:ascii="Arial" w:hAnsi="Arial" w:cs="Arial"/>
          <w:b/>
          <w:bCs/>
        </w:rPr>
      </w:pPr>
    </w:p>
    <w:p w:rsidR="007F7D99" w:rsidRDefault="007F7D99" w:rsidP="007F7D99">
      <w:pPr>
        <w:rPr>
          <w:b/>
          <w:bCs/>
        </w:rPr>
      </w:pPr>
    </w:p>
    <w:p w:rsidR="007F7D99" w:rsidRDefault="007F7D99" w:rsidP="007F7D99">
      <w:pPr>
        <w:jc w:val="center"/>
        <w:rPr>
          <w:b/>
          <w:bCs/>
        </w:rPr>
      </w:pPr>
    </w:p>
    <w:p w:rsidR="007F7D99" w:rsidRDefault="007F7D99" w:rsidP="007F7D99">
      <w:pPr>
        <w:rPr>
          <w:b/>
          <w:bCs/>
        </w:rPr>
      </w:pPr>
    </w:p>
    <w:p w:rsidR="007F7D99" w:rsidRDefault="007F7D99" w:rsidP="007F7D99">
      <w:pPr>
        <w:jc w:val="center"/>
        <w:rPr>
          <w:b/>
          <w:bCs/>
        </w:rPr>
      </w:pPr>
    </w:p>
    <w:p w:rsidR="007F7D99" w:rsidRDefault="007F7D99" w:rsidP="007F7D99">
      <w:pPr>
        <w:jc w:val="center"/>
        <w:rPr>
          <w:b/>
          <w:bCs/>
        </w:rPr>
      </w:pPr>
    </w:p>
    <w:p w:rsidR="007F7D99" w:rsidRDefault="007F7D99" w:rsidP="007F7D99">
      <w:pPr>
        <w:jc w:val="center"/>
        <w:rPr>
          <w:b/>
          <w:bCs/>
        </w:rPr>
      </w:pPr>
    </w:p>
    <w:p w:rsidR="007F7D99" w:rsidRDefault="007F7D99" w:rsidP="007F7D99">
      <w:pPr>
        <w:rPr>
          <w:rFonts w:ascii="Arial" w:hAnsi="Arial" w:cs="Arial"/>
          <w:b/>
          <w:bCs/>
          <w:sz w:val="48"/>
          <w:szCs w:val="48"/>
        </w:rPr>
      </w:pPr>
      <w:r>
        <w:rPr>
          <w:rFonts w:ascii="Arial" w:hAnsi="Arial" w:cs="Arial"/>
          <w:b/>
          <w:bCs/>
          <w:sz w:val="48"/>
          <w:szCs w:val="48"/>
        </w:rPr>
        <w:t xml:space="preserve">                             </w:t>
      </w:r>
      <w:r w:rsidR="00273790">
        <w:rPr>
          <w:noProof/>
        </w:rPr>
        <w:drawing>
          <wp:inline distT="0" distB="0" distL="0" distR="0" wp14:anchorId="2A189F85" wp14:editId="0DAC7355">
            <wp:extent cx="1008911" cy="936000"/>
            <wp:effectExtent l="0" t="0" r="127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F_C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911" cy="936000"/>
                    </a:xfrm>
                    <a:prstGeom prst="rect">
                      <a:avLst/>
                    </a:prstGeom>
                  </pic:spPr>
                </pic:pic>
              </a:graphicData>
            </a:graphic>
          </wp:inline>
        </w:drawing>
      </w:r>
    </w:p>
    <w:p w:rsidR="007F7D99" w:rsidRDefault="007F7D99" w:rsidP="007F7D99">
      <w:pPr>
        <w:rPr>
          <w:rFonts w:ascii="Arial" w:hAnsi="Arial" w:cs="Arial"/>
          <w:b/>
          <w:bCs/>
          <w:sz w:val="48"/>
          <w:szCs w:val="48"/>
        </w:rPr>
      </w:pPr>
    </w:p>
    <w:p w:rsidR="007F7D99" w:rsidRDefault="007F7D99" w:rsidP="007F7D99">
      <w:pPr>
        <w:rPr>
          <w:rFonts w:ascii="Arial" w:hAnsi="Arial" w:cs="Arial"/>
          <w:b/>
          <w:bCs/>
          <w:sz w:val="48"/>
          <w:szCs w:val="48"/>
        </w:rPr>
      </w:pPr>
    </w:p>
    <w:p w:rsidR="007F7D99" w:rsidRDefault="007F7D99" w:rsidP="007F7D99">
      <w:pPr>
        <w:rPr>
          <w:rFonts w:ascii="Arial" w:hAnsi="Arial" w:cs="Arial"/>
          <w:b/>
          <w:bCs/>
          <w:sz w:val="48"/>
          <w:szCs w:val="48"/>
        </w:rPr>
      </w:pPr>
    </w:p>
    <w:p w:rsidR="007F7D99" w:rsidRDefault="007F7D99" w:rsidP="007F7D99">
      <w:pPr>
        <w:rPr>
          <w:rFonts w:ascii="Arial" w:hAnsi="Arial" w:cs="Arial"/>
          <w:b/>
          <w:bCs/>
          <w:sz w:val="48"/>
          <w:szCs w:val="48"/>
        </w:rPr>
      </w:pPr>
    </w:p>
    <w:p w:rsidR="007F7D99" w:rsidRDefault="007F7D99" w:rsidP="007F7D99">
      <w:pPr>
        <w:jc w:val="center"/>
        <w:rPr>
          <w:rFonts w:ascii="Arial" w:hAnsi="Arial" w:cs="Arial"/>
          <w:b/>
          <w:bCs/>
          <w:sz w:val="48"/>
          <w:szCs w:val="48"/>
        </w:rPr>
      </w:pPr>
      <w:r>
        <w:rPr>
          <w:rFonts w:ascii="Arial" w:hAnsi="Arial" w:cs="Arial"/>
          <w:b/>
          <w:bCs/>
          <w:sz w:val="48"/>
          <w:szCs w:val="48"/>
        </w:rPr>
        <w:t>Organizačný poriadok</w:t>
      </w:r>
    </w:p>
    <w:p w:rsidR="007F7D99" w:rsidRDefault="007F7D99" w:rsidP="007F7D99">
      <w:pPr>
        <w:jc w:val="center"/>
        <w:rPr>
          <w:rFonts w:ascii="Arial" w:hAnsi="Arial" w:cs="Arial"/>
          <w:b/>
          <w:bCs/>
          <w:sz w:val="48"/>
          <w:szCs w:val="48"/>
        </w:rPr>
      </w:pPr>
      <w:r>
        <w:rPr>
          <w:rFonts w:ascii="Arial" w:hAnsi="Arial" w:cs="Arial"/>
          <w:b/>
          <w:bCs/>
          <w:sz w:val="48"/>
          <w:szCs w:val="48"/>
        </w:rPr>
        <w:t xml:space="preserve"> Právnickej fakulty </w:t>
      </w:r>
    </w:p>
    <w:p w:rsidR="007F7D99" w:rsidRPr="00B661F9" w:rsidRDefault="007F7D99" w:rsidP="007F7D99">
      <w:pPr>
        <w:jc w:val="center"/>
        <w:rPr>
          <w:rFonts w:ascii="Arial" w:hAnsi="Arial" w:cs="Arial"/>
          <w:b/>
          <w:bCs/>
          <w:sz w:val="48"/>
          <w:szCs w:val="48"/>
        </w:rPr>
      </w:pPr>
      <w:r>
        <w:rPr>
          <w:rFonts w:ascii="Arial" w:hAnsi="Arial" w:cs="Arial"/>
          <w:b/>
          <w:bCs/>
          <w:sz w:val="48"/>
          <w:szCs w:val="48"/>
        </w:rPr>
        <w:t xml:space="preserve">Univerzity Mateja Bela </w:t>
      </w:r>
    </w:p>
    <w:p w:rsidR="007F7D99" w:rsidRPr="00F77474" w:rsidRDefault="007F7D99" w:rsidP="007F7D99">
      <w:pPr>
        <w:jc w:val="center"/>
        <w:rPr>
          <w:rFonts w:ascii="Arial" w:hAnsi="Arial" w:cs="Arial"/>
          <w:b/>
          <w:bCs/>
          <w:sz w:val="32"/>
        </w:rPr>
      </w:pPr>
      <w:r>
        <w:rPr>
          <w:rFonts w:ascii="Arial" w:hAnsi="Arial" w:cs="Arial"/>
          <w:b/>
          <w:bCs/>
          <w:sz w:val="48"/>
          <w:szCs w:val="48"/>
        </w:rPr>
        <w:t>v Banskej Bystrici</w:t>
      </w:r>
    </w:p>
    <w:p w:rsidR="007F7D99" w:rsidRDefault="007F7D99" w:rsidP="007F7D99">
      <w:pPr>
        <w:pStyle w:val="Nadpis3"/>
        <w:rPr>
          <w:bCs w:val="0"/>
          <w:sz w:val="22"/>
          <w:szCs w:val="22"/>
        </w:rPr>
      </w:pPr>
      <w:r w:rsidRPr="001C051A">
        <w:rPr>
          <w:bCs w:val="0"/>
          <w:sz w:val="22"/>
          <w:szCs w:val="22"/>
        </w:rPr>
        <w:t xml:space="preserve">                                        </w:t>
      </w:r>
      <w:r>
        <w:rPr>
          <w:bCs w:val="0"/>
          <w:sz w:val="22"/>
          <w:szCs w:val="22"/>
        </w:rPr>
        <w:t xml:space="preserve">                 </w:t>
      </w:r>
    </w:p>
    <w:p w:rsidR="007F7D99" w:rsidRPr="00332372" w:rsidRDefault="007F7D99" w:rsidP="007F7D99"/>
    <w:p w:rsidR="007F7D99" w:rsidRDefault="007F7D99" w:rsidP="007F7D99">
      <w:pPr>
        <w:pStyle w:val="Nadpis3"/>
        <w:spacing w:before="0" w:after="120"/>
        <w:ind w:left="3538"/>
        <w:rPr>
          <w:bCs w:val="0"/>
          <w:sz w:val="22"/>
          <w:szCs w:val="22"/>
        </w:rPr>
      </w:pPr>
    </w:p>
    <w:p w:rsidR="007F7D99" w:rsidRDefault="007F7D99" w:rsidP="007F7D99"/>
    <w:p w:rsidR="007F7D99" w:rsidRDefault="007F7D99" w:rsidP="007F7D99"/>
    <w:p w:rsidR="007F7D99" w:rsidRDefault="007F7D99" w:rsidP="007F7D99"/>
    <w:p w:rsidR="007F7D99" w:rsidRDefault="007F7D99" w:rsidP="007F7D99"/>
    <w:p w:rsidR="007F7D99" w:rsidRDefault="007F7D99" w:rsidP="007F7D99"/>
    <w:p w:rsidR="007F7D99" w:rsidRPr="00071F1F" w:rsidRDefault="007F7D99" w:rsidP="007F7D99"/>
    <w:p w:rsidR="007F7D99" w:rsidRPr="00293322" w:rsidRDefault="007F7D99" w:rsidP="00293322">
      <w:pPr>
        <w:pStyle w:val="Nadpis3"/>
        <w:spacing w:before="0" w:after="120"/>
        <w:ind w:left="3538"/>
        <w:rPr>
          <w:bCs w:val="0"/>
          <w:sz w:val="22"/>
          <w:szCs w:val="22"/>
        </w:rPr>
      </w:pPr>
      <w:r w:rsidRPr="001024E0">
        <w:rPr>
          <w:bCs w:val="0"/>
          <w:sz w:val="22"/>
          <w:szCs w:val="22"/>
        </w:rPr>
        <w:tab/>
      </w:r>
      <w:r w:rsidRPr="001024E0">
        <w:rPr>
          <w:bCs w:val="0"/>
          <w:sz w:val="22"/>
          <w:szCs w:val="22"/>
        </w:rPr>
        <w:tab/>
      </w:r>
      <w:r w:rsidRPr="001024E0">
        <w:rPr>
          <w:bCs w:val="0"/>
          <w:sz w:val="22"/>
          <w:szCs w:val="22"/>
        </w:rPr>
        <w:tab/>
      </w:r>
      <w:r w:rsidR="00293322">
        <w:rPr>
          <w:bCs w:val="0"/>
          <w:sz w:val="22"/>
          <w:szCs w:val="22"/>
        </w:rPr>
        <w:tab/>
        <w:t xml:space="preserve">        </w:t>
      </w:r>
      <w:r w:rsidR="00293322">
        <w:rPr>
          <w:bCs w:val="0"/>
          <w:sz w:val="22"/>
          <w:szCs w:val="22"/>
        </w:rPr>
        <w:tab/>
      </w:r>
      <w:r>
        <w:rPr>
          <w:bCs w:val="0"/>
          <w:sz w:val="22"/>
          <w:szCs w:val="22"/>
        </w:rPr>
        <w:tab/>
      </w:r>
      <w:r>
        <w:rPr>
          <w:bCs w:val="0"/>
          <w:sz w:val="22"/>
          <w:szCs w:val="22"/>
        </w:rPr>
        <w:tab/>
        <w:t xml:space="preserve">     </w:t>
      </w:r>
    </w:p>
    <w:p w:rsidR="007F7D99" w:rsidRDefault="007F7D99" w:rsidP="007F7D99">
      <w:pPr>
        <w:pStyle w:val="Podtitul"/>
        <w:jc w:val="left"/>
        <w:rPr>
          <w:b w:val="0"/>
          <w:sz w:val="24"/>
        </w:rPr>
      </w:pPr>
    </w:p>
    <w:p w:rsidR="007F7D99" w:rsidRDefault="007F7D99" w:rsidP="007F7D99">
      <w:pPr>
        <w:pStyle w:val="Podtitul"/>
        <w:jc w:val="left"/>
        <w:rPr>
          <w:b w:val="0"/>
          <w:sz w:val="24"/>
        </w:rPr>
      </w:pPr>
    </w:p>
    <w:p w:rsidR="007F7D99" w:rsidRPr="00E47A5B" w:rsidRDefault="007F7D99" w:rsidP="007F7D99">
      <w:pPr>
        <w:pStyle w:val="Podtitul"/>
        <w:jc w:val="left"/>
        <w:rPr>
          <w:b w:val="0"/>
          <w:sz w:val="24"/>
        </w:rPr>
      </w:pPr>
    </w:p>
    <w:p w:rsidR="007F7D99" w:rsidRDefault="007F7D99" w:rsidP="007F7D99">
      <w:pPr>
        <w:pStyle w:val="Podtitul"/>
        <w:jc w:val="both"/>
        <w:rPr>
          <w:b w:val="0"/>
          <w:sz w:val="24"/>
        </w:rPr>
      </w:pPr>
      <w:r w:rsidRPr="00E47A5B">
        <w:rPr>
          <w:b w:val="0"/>
          <w:sz w:val="24"/>
        </w:rPr>
        <w:tab/>
      </w:r>
    </w:p>
    <w:p w:rsidR="007F7D99" w:rsidRDefault="007F7D99" w:rsidP="007F7D99">
      <w:pPr>
        <w:pStyle w:val="Podtitul"/>
        <w:jc w:val="both"/>
        <w:rPr>
          <w:b w:val="0"/>
          <w:sz w:val="24"/>
        </w:rPr>
      </w:pPr>
    </w:p>
    <w:p w:rsidR="007F7D99" w:rsidRPr="00E47A5B" w:rsidRDefault="007F7D99" w:rsidP="007F7D99">
      <w:pPr>
        <w:pStyle w:val="Podtitul"/>
        <w:jc w:val="both"/>
        <w:rPr>
          <w:rFonts w:ascii="Arial" w:hAnsi="Arial" w:cs="Arial"/>
          <w:b w:val="0"/>
          <w:sz w:val="24"/>
        </w:rPr>
      </w:pPr>
      <w:r w:rsidRPr="00E47A5B">
        <w:rPr>
          <w:rFonts w:ascii="Arial" w:hAnsi="Arial" w:cs="Arial"/>
          <w:b w:val="0"/>
          <w:sz w:val="24"/>
        </w:rPr>
        <w:t xml:space="preserve">V nadväznosti na Štatút </w:t>
      </w:r>
      <w:r>
        <w:rPr>
          <w:rFonts w:ascii="Arial" w:hAnsi="Arial" w:cs="Arial"/>
          <w:b w:val="0"/>
          <w:sz w:val="24"/>
        </w:rPr>
        <w:t>Právnickej</w:t>
      </w:r>
      <w:r w:rsidRPr="00E47A5B">
        <w:rPr>
          <w:rFonts w:ascii="Arial" w:hAnsi="Arial" w:cs="Arial"/>
          <w:b w:val="0"/>
          <w:sz w:val="24"/>
        </w:rPr>
        <w:t xml:space="preserve"> fakulty UMB</w:t>
      </w:r>
      <w:r>
        <w:rPr>
          <w:rFonts w:ascii="Arial" w:hAnsi="Arial" w:cs="Arial"/>
          <w:b w:val="0"/>
          <w:sz w:val="24"/>
        </w:rPr>
        <w:t xml:space="preserve"> schválený</w:t>
      </w:r>
      <w:r w:rsidRPr="00E47A5B">
        <w:rPr>
          <w:rFonts w:ascii="Arial" w:hAnsi="Arial" w:cs="Arial"/>
          <w:b w:val="0"/>
          <w:sz w:val="24"/>
        </w:rPr>
        <w:t xml:space="preserve"> Akademickým senátom </w:t>
      </w:r>
      <w:r>
        <w:rPr>
          <w:rFonts w:ascii="Arial" w:hAnsi="Arial" w:cs="Arial"/>
          <w:b w:val="0"/>
          <w:sz w:val="24"/>
        </w:rPr>
        <w:t>UMB</w:t>
      </w:r>
      <w:r w:rsidRPr="00E47A5B">
        <w:rPr>
          <w:rFonts w:ascii="Arial" w:hAnsi="Arial" w:cs="Arial"/>
          <w:b w:val="0"/>
          <w:sz w:val="24"/>
        </w:rPr>
        <w:t xml:space="preserve"> dňa</w:t>
      </w:r>
      <w:r>
        <w:rPr>
          <w:rFonts w:ascii="Arial" w:hAnsi="Arial" w:cs="Arial"/>
          <w:b w:val="0"/>
          <w:sz w:val="24"/>
        </w:rPr>
        <w:t xml:space="preserve"> 25.2.2014 a Akademickým senátom UMB</w:t>
      </w:r>
      <w:r w:rsidRPr="00E47A5B">
        <w:rPr>
          <w:rFonts w:ascii="Arial" w:hAnsi="Arial" w:cs="Arial"/>
          <w:b w:val="0"/>
          <w:sz w:val="24"/>
        </w:rPr>
        <w:t xml:space="preserve"> </w:t>
      </w:r>
      <w:r>
        <w:rPr>
          <w:rFonts w:ascii="Arial" w:hAnsi="Arial" w:cs="Arial"/>
          <w:b w:val="0"/>
          <w:sz w:val="24"/>
        </w:rPr>
        <w:t>dňa 10.3.2014  a organizačnou z</w:t>
      </w:r>
      <w:r w:rsidR="00A309F9">
        <w:rPr>
          <w:rFonts w:ascii="Arial" w:hAnsi="Arial" w:cs="Arial"/>
          <w:b w:val="0"/>
          <w:sz w:val="24"/>
        </w:rPr>
        <w:t>menou platnou k 1</w:t>
      </w:r>
      <w:r w:rsidR="00F4651C">
        <w:rPr>
          <w:rFonts w:ascii="Arial" w:hAnsi="Arial" w:cs="Arial"/>
          <w:b w:val="0"/>
          <w:sz w:val="24"/>
        </w:rPr>
        <w:t>5</w:t>
      </w:r>
      <w:r w:rsidR="00A309F9">
        <w:rPr>
          <w:rFonts w:ascii="Arial" w:hAnsi="Arial" w:cs="Arial"/>
          <w:b w:val="0"/>
          <w:sz w:val="24"/>
        </w:rPr>
        <w:t>.10.2016</w:t>
      </w:r>
      <w:r>
        <w:rPr>
          <w:rFonts w:ascii="Arial" w:hAnsi="Arial" w:cs="Arial"/>
          <w:b w:val="0"/>
          <w:sz w:val="24"/>
        </w:rPr>
        <w:t xml:space="preserve"> Právnická</w:t>
      </w:r>
      <w:r w:rsidRPr="00E47A5B">
        <w:rPr>
          <w:rFonts w:ascii="Arial" w:hAnsi="Arial" w:cs="Arial"/>
          <w:b w:val="0"/>
          <w:sz w:val="24"/>
        </w:rPr>
        <w:t xml:space="preserve"> fakulta</w:t>
      </w:r>
      <w:r>
        <w:rPr>
          <w:rFonts w:ascii="Arial" w:hAnsi="Arial" w:cs="Arial"/>
          <w:b w:val="0"/>
          <w:sz w:val="24"/>
        </w:rPr>
        <w:t xml:space="preserve"> UMB</w:t>
      </w:r>
      <w:r w:rsidRPr="00E47A5B">
        <w:rPr>
          <w:rFonts w:ascii="Arial" w:hAnsi="Arial" w:cs="Arial"/>
          <w:b w:val="0"/>
          <w:sz w:val="24"/>
        </w:rPr>
        <w:t xml:space="preserve"> vy</w:t>
      </w:r>
      <w:r>
        <w:rPr>
          <w:rFonts w:ascii="Arial" w:hAnsi="Arial" w:cs="Arial"/>
          <w:b w:val="0"/>
          <w:sz w:val="24"/>
        </w:rPr>
        <w:t>dáva tento Organizačný poriadok.</w:t>
      </w:r>
    </w:p>
    <w:p w:rsidR="007F7D99" w:rsidRDefault="007F7D99" w:rsidP="007F7D99">
      <w:pPr>
        <w:pStyle w:val="Podtitul"/>
        <w:jc w:val="both"/>
        <w:rPr>
          <w:rFonts w:ascii="Arial" w:hAnsi="Arial" w:cs="Arial"/>
        </w:rPr>
      </w:pPr>
    </w:p>
    <w:p w:rsidR="007F7D99" w:rsidRDefault="007F7D99" w:rsidP="007F7D99">
      <w:pPr>
        <w:pStyle w:val="Podtitul"/>
        <w:jc w:val="both"/>
        <w:rPr>
          <w:rFonts w:ascii="Arial" w:hAnsi="Arial" w:cs="Arial"/>
        </w:rPr>
      </w:pPr>
    </w:p>
    <w:p w:rsidR="007F7D99" w:rsidRPr="00E47A5B" w:rsidRDefault="007F7D99" w:rsidP="007F7D99">
      <w:pPr>
        <w:pStyle w:val="Podtitul"/>
        <w:ind w:left="3540" w:firstLine="708"/>
        <w:jc w:val="both"/>
        <w:rPr>
          <w:rFonts w:ascii="Arial" w:hAnsi="Arial" w:cs="Arial"/>
          <w:sz w:val="28"/>
        </w:rPr>
      </w:pPr>
      <w:r w:rsidRPr="00E47A5B">
        <w:rPr>
          <w:rFonts w:ascii="Arial" w:hAnsi="Arial" w:cs="Arial"/>
          <w:sz w:val="28"/>
        </w:rPr>
        <w:t>Článok 1</w:t>
      </w:r>
    </w:p>
    <w:p w:rsidR="007F7D99" w:rsidRPr="00E47A5B" w:rsidRDefault="007F7D99" w:rsidP="007F7D99">
      <w:pPr>
        <w:pStyle w:val="Podtitul"/>
        <w:ind w:left="2832" w:firstLine="708"/>
        <w:jc w:val="both"/>
        <w:rPr>
          <w:rFonts w:ascii="Arial" w:hAnsi="Arial" w:cs="Arial"/>
          <w:sz w:val="28"/>
        </w:rPr>
      </w:pPr>
      <w:r w:rsidRPr="00E47A5B">
        <w:rPr>
          <w:rFonts w:ascii="Arial" w:hAnsi="Arial" w:cs="Arial"/>
          <w:sz w:val="28"/>
        </w:rPr>
        <w:t>Úvodné ustanovenia</w:t>
      </w:r>
    </w:p>
    <w:p w:rsidR="007F7D99" w:rsidRPr="00E47A5B" w:rsidRDefault="007F7D99" w:rsidP="007F7D99">
      <w:pPr>
        <w:pStyle w:val="Podtitul"/>
        <w:jc w:val="both"/>
        <w:rPr>
          <w:rFonts w:ascii="Arial" w:hAnsi="Arial" w:cs="Arial"/>
          <w:sz w:val="24"/>
        </w:rPr>
      </w:pPr>
    </w:p>
    <w:p w:rsidR="007F7D99" w:rsidRPr="00E47A5B" w:rsidRDefault="007F7D99" w:rsidP="007F7D99">
      <w:pPr>
        <w:pStyle w:val="Podtitul"/>
        <w:numPr>
          <w:ilvl w:val="0"/>
          <w:numId w:val="1"/>
        </w:numPr>
        <w:jc w:val="both"/>
        <w:rPr>
          <w:rFonts w:ascii="Arial" w:hAnsi="Arial" w:cs="Arial"/>
          <w:b w:val="0"/>
          <w:sz w:val="24"/>
        </w:rPr>
      </w:pPr>
      <w:r w:rsidRPr="00E47A5B">
        <w:rPr>
          <w:rFonts w:ascii="Arial" w:hAnsi="Arial" w:cs="Arial"/>
          <w:b w:val="0"/>
          <w:sz w:val="24"/>
        </w:rPr>
        <w:t xml:space="preserve">Organizačný poriadok </w:t>
      </w:r>
      <w:r>
        <w:rPr>
          <w:rFonts w:ascii="Arial" w:hAnsi="Arial" w:cs="Arial"/>
          <w:b w:val="0"/>
          <w:sz w:val="24"/>
        </w:rPr>
        <w:t>je vnútorným predpisom Právnickej fakulty Univerzity Mateja Bela (ďalej len PrF UMB), ktorý</w:t>
      </w:r>
      <w:r w:rsidRPr="00E47A5B">
        <w:rPr>
          <w:rFonts w:ascii="Arial" w:hAnsi="Arial" w:cs="Arial"/>
          <w:b w:val="0"/>
          <w:sz w:val="24"/>
        </w:rPr>
        <w:t xml:space="preserve"> podrobnejšie upravuje organizačnú štruktúru, riadenie a činnosť </w:t>
      </w:r>
      <w:r>
        <w:rPr>
          <w:rFonts w:ascii="Arial" w:hAnsi="Arial" w:cs="Arial"/>
          <w:b w:val="0"/>
          <w:sz w:val="24"/>
        </w:rPr>
        <w:t>PrF UMB</w:t>
      </w:r>
      <w:r w:rsidRPr="00E47A5B">
        <w:rPr>
          <w:rFonts w:ascii="Arial" w:hAnsi="Arial" w:cs="Arial"/>
          <w:b w:val="0"/>
          <w:sz w:val="24"/>
        </w:rPr>
        <w:t>, vymedzuje kompetencie jej funkcionárov, orgánov a</w:t>
      </w:r>
      <w:r>
        <w:rPr>
          <w:rFonts w:ascii="Arial" w:hAnsi="Arial" w:cs="Arial"/>
          <w:b w:val="0"/>
          <w:sz w:val="24"/>
        </w:rPr>
        <w:t xml:space="preserve"> jej súčastí, </w:t>
      </w:r>
      <w:r w:rsidRPr="00E47A5B">
        <w:rPr>
          <w:rFonts w:ascii="Arial" w:hAnsi="Arial" w:cs="Arial"/>
          <w:b w:val="0"/>
          <w:sz w:val="24"/>
        </w:rPr>
        <w:t xml:space="preserve">vzťahy medzi nimi, ako aj pôsobenie </w:t>
      </w:r>
      <w:r>
        <w:rPr>
          <w:rFonts w:ascii="Arial" w:hAnsi="Arial" w:cs="Arial"/>
          <w:b w:val="0"/>
          <w:sz w:val="24"/>
        </w:rPr>
        <w:t>PrF UMB v rámci UMB i k</w:t>
      </w:r>
      <w:r w:rsidRPr="00E47A5B">
        <w:rPr>
          <w:rFonts w:ascii="Arial" w:hAnsi="Arial" w:cs="Arial"/>
          <w:b w:val="0"/>
          <w:sz w:val="24"/>
        </w:rPr>
        <w:t xml:space="preserve"> organizáciám </w:t>
      </w:r>
      <w:r>
        <w:rPr>
          <w:rFonts w:ascii="Arial" w:hAnsi="Arial" w:cs="Arial"/>
          <w:b w:val="0"/>
          <w:sz w:val="24"/>
        </w:rPr>
        <w:t xml:space="preserve"> a inštitúciám </w:t>
      </w:r>
      <w:r w:rsidRPr="00E47A5B">
        <w:rPr>
          <w:rFonts w:ascii="Arial" w:hAnsi="Arial" w:cs="Arial"/>
          <w:b w:val="0"/>
          <w:sz w:val="24"/>
        </w:rPr>
        <w:t>mimo UMB.</w:t>
      </w:r>
    </w:p>
    <w:p w:rsidR="007F7D99" w:rsidRPr="00E47A5B" w:rsidRDefault="007F7D99" w:rsidP="007F7D99">
      <w:pPr>
        <w:pStyle w:val="Podtitul"/>
        <w:jc w:val="both"/>
        <w:rPr>
          <w:rFonts w:ascii="Arial" w:hAnsi="Arial" w:cs="Arial"/>
          <w:b w:val="0"/>
          <w:sz w:val="24"/>
        </w:rPr>
      </w:pPr>
    </w:p>
    <w:p w:rsidR="007F7D99" w:rsidRDefault="007F7D99" w:rsidP="007F7D99">
      <w:pPr>
        <w:pStyle w:val="Podtitul"/>
        <w:numPr>
          <w:ilvl w:val="0"/>
          <w:numId w:val="1"/>
        </w:numPr>
        <w:jc w:val="both"/>
        <w:rPr>
          <w:rFonts w:ascii="Arial" w:hAnsi="Arial" w:cs="Arial"/>
          <w:b w:val="0"/>
          <w:sz w:val="24"/>
        </w:rPr>
      </w:pPr>
      <w:r>
        <w:rPr>
          <w:rFonts w:ascii="Arial" w:hAnsi="Arial" w:cs="Arial"/>
          <w:b w:val="0"/>
          <w:sz w:val="24"/>
        </w:rPr>
        <w:t>Organizačný poriadok PrF</w:t>
      </w:r>
      <w:r w:rsidRPr="00E47A5B">
        <w:rPr>
          <w:rFonts w:ascii="Arial" w:hAnsi="Arial" w:cs="Arial"/>
          <w:b w:val="0"/>
          <w:sz w:val="24"/>
        </w:rPr>
        <w:t xml:space="preserve"> UMB má povahu záv</w:t>
      </w:r>
      <w:r>
        <w:rPr>
          <w:rFonts w:ascii="Arial" w:hAnsi="Arial" w:cs="Arial"/>
          <w:b w:val="0"/>
          <w:sz w:val="24"/>
        </w:rPr>
        <w:t>äznej normy pre zamestnancov PrF</w:t>
      </w:r>
      <w:r w:rsidRPr="00E47A5B">
        <w:rPr>
          <w:rFonts w:ascii="Arial" w:hAnsi="Arial" w:cs="Arial"/>
          <w:b w:val="0"/>
          <w:sz w:val="24"/>
        </w:rPr>
        <w:t xml:space="preserve"> UMB. Dôsledky vyplývajúce z jeho prípadného nerešpektovania sa riešia v zmysl</w:t>
      </w:r>
      <w:r>
        <w:rPr>
          <w:rFonts w:ascii="Arial" w:hAnsi="Arial" w:cs="Arial"/>
          <w:b w:val="0"/>
          <w:sz w:val="24"/>
        </w:rPr>
        <w:t>e platných právnych predpisov, predpisov UMB a PrF</w:t>
      </w:r>
      <w:r w:rsidRPr="00E47A5B">
        <w:rPr>
          <w:rFonts w:ascii="Arial" w:hAnsi="Arial" w:cs="Arial"/>
          <w:b w:val="0"/>
          <w:sz w:val="24"/>
        </w:rPr>
        <w:t xml:space="preserve"> UMB.</w:t>
      </w:r>
    </w:p>
    <w:p w:rsidR="007F7D99" w:rsidRPr="00E47A5B" w:rsidRDefault="007F7D99" w:rsidP="007F7D99">
      <w:pPr>
        <w:pStyle w:val="Podtitul"/>
        <w:jc w:val="both"/>
        <w:rPr>
          <w:rFonts w:ascii="Arial" w:hAnsi="Arial" w:cs="Arial"/>
          <w:b w:val="0"/>
          <w:sz w:val="24"/>
        </w:rPr>
      </w:pPr>
    </w:p>
    <w:p w:rsidR="007F7D99" w:rsidRPr="00E47A5B" w:rsidRDefault="007F7D99" w:rsidP="007F7D99">
      <w:pPr>
        <w:pStyle w:val="Podtitul"/>
        <w:jc w:val="both"/>
        <w:rPr>
          <w:rFonts w:ascii="Arial" w:hAnsi="Arial" w:cs="Arial"/>
          <w:b w:val="0"/>
          <w:sz w:val="24"/>
        </w:rPr>
      </w:pPr>
    </w:p>
    <w:p w:rsidR="007F7D99" w:rsidRPr="00E47A5B" w:rsidRDefault="007F7D99" w:rsidP="007F7D99">
      <w:pPr>
        <w:pStyle w:val="Podtitul"/>
        <w:ind w:left="3540" w:firstLine="708"/>
        <w:jc w:val="both"/>
        <w:rPr>
          <w:rFonts w:ascii="Arial" w:hAnsi="Arial" w:cs="Arial"/>
          <w:sz w:val="28"/>
        </w:rPr>
      </w:pPr>
      <w:r w:rsidRPr="00E47A5B">
        <w:rPr>
          <w:rFonts w:ascii="Arial" w:hAnsi="Arial" w:cs="Arial"/>
          <w:sz w:val="28"/>
        </w:rPr>
        <w:t>Článok 2</w:t>
      </w:r>
    </w:p>
    <w:p w:rsidR="007F7D99" w:rsidRPr="00E47A5B" w:rsidRDefault="007F7D99" w:rsidP="007F7D99">
      <w:pPr>
        <w:pStyle w:val="Podtitul"/>
        <w:ind w:left="2124" w:firstLine="708"/>
        <w:jc w:val="both"/>
        <w:rPr>
          <w:rFonts w:ascii="Arial" w:hAnsi="Arial" w:cs="Arial"/>
          <w:sz w:val="28"/>
        </w:rPr>
      </w:pPr>
      <w:r w:rsidRPr="00E47A5B">
        <w:rPr>
          <w:rFonts w:ascii="Arial" w:hAnsi="Arial" w:cs="Arial"/>
          <w:sz w:val="28"/>
        </w:rPr>
        <w:t xml:space="preserve">Organizačná štruktúra </w:t>
      </w:r>
      <w:r>
        <w:rPr>
          <w:rFonts w:ascii="Arial" w:hAnsi="Arial" w:cs="Arial"/>
          <w:sz w:val="28"/>
        </w:rPr>
        <w:t>PrF UMB</w:t>
      </w:r>
    </w:p>
    <w:p w:rsidR="007F7D99" w:rsidRPr="00E47A5B" w:rsidRDefault="007F7D99" w:rsidP="007F7D99">
      <w:pPr>
        <w:pStyle w:val="Podtitul"/>
        <w:jc w:val="both"/>
        <w:rPr>
          <w:rFonts w:ascii="Arial" w:hAnsi="Arial" w:cs="Arial"/>
          <w:b w:val="0"/>
          <w:sz w:val="24"/>
        </w:rPr>
      </w:pPr>
    </w:p>
    <w:p w:rsidR="007F7D99" w:rsidRPr="00E47A5B" w:rsidRDefault="007F7D99" w:rsidP="007F7D99">
      <w:pPr>
        <w:ind w:left="567" w:hanging="387"/>
        <w:jc w:val="both"/>
        <w:rPr>
          <w:rFonts w:ascii="Arial" w:hAnsi="Arial" w:cs="Arial"/>
        </w:rPr>
      </w:pPr>
      <w:r>
        <w:rPr>
          <w:rFonts w:ascii="Arial" w:hAnsi="Arial" w:cs="Arial"/>
        </w:rPr>
        <w:t>PrF UMB</w:t>
      </w:r>
      <w:r w:rsidRPr="00E47A5B">
        <w:rPr>
          <w:rFonts w:ascii="Arial" w:hAnsi="Arial" w:cs="Arial"/>
        </w:rPr>
        <w:t xml:space="preserve"> sa člení na tieto </w:t>
      </w:r>
      <w:r w:rsidRPr="00E47A5B">
        <w:rPr>
          <w:rFonts w:ascii="Arial" w:hAnsi="Arial" w:cs="Arial"/>
          <w:szCs w:val="24"/>
        </w:rPr>
        <w:t xml:space="preserve"> organizačné zložky:</w:t>
      </w:r>
      <w:r>
        <w:rPr>
          <w:rFonts w:ascii="Arial" w:hAnsi="Arial" w:cs="Arial"/>
          <w:szCs w:val="24"/>
        </w:rPr>
        <w:t>( viď. Príloha č.1)</w:t>
      </w:r>
    </w:p>
    <w:p w:rsidR="007F7D99" w:rsidRPr="00E47A5B" w:rsidRDefault="007F7D99" w:rsidP="007F7D99">
      <w:pPr>
        <w:jc w:val="both"/>
        <w:rPr>
          <w:rFonts w:ascii="Arial" w:hAnsi="Arial" w:cs="Arial"/>
          <w:strike/>
          <w:szCs w:val="24"/>
        </w:rPr>
      </w:pPr>
    </w:p>
    <w:p w:rsidR="007F7D99" w:rsidRPr="00E47A5B" w:rsidRDefault="007F7D99" w:rsidP="007F7D99">
      <w:pPr>
        <w:numPr>
          <w:ilvl w:val="0"/>
          <w:numId w:val="36"/>
        </w:numPr>
        <w:spacing w:after="120"/>
        <w:jc w:val="both"/>
        <w:rPr>
          <w:rFonts w:ascii="Arial" w:hAnsi="Arial" w:cs="Arial"/>
          <w:b/>
          <w:szCs w:val="24"/>
        </w:rPr>
      </w:pPr>
      <w:r w:rsidRPr="00E47A5B">
        <w:rPr>
          <w:rFonts w:ascii="Arial" w:hAnsi="Arial" w:cs="Arial"/>
          <w:b/>
          <w:szCs w:val="24"/>
        </w:rPr>
        <w:t>DEKANÁT</w:t>
      </w:r>
    </w:p>
    <w:p w:rsidR="007F7D99" w:rsidRDefault="007F7D99" w:rsidP="007F7D99">
      <w:pPr>
        <w:spacing w:after="120"/>
        <w:jc w:val="both"/>
        <w:rPr>
          <w:rFonts w:ascii="Arial" w:hAnsi="Arial" w:cs="Arial"/>
          <w:szCs w:val="24"/>
        </w:rPr>
      </w:pPr>
      <w:r>
        <w:rPr>
          <w:rFonts w:ascii="Arial" w:hAnsi="Arial" w:cs="Arial"/>
          <w:szCs w:val="24"/>
        </w:rPr>
        <w:t xml:space="preserve">       </w:t>
      </w:r>
      <w:r w:rsidRPr="0047009C">
        <w:rPr>
          <w:rFonts w:ascii="Arial" w:hAnsi="Arial" w:cs="Arial"/>
          <w:b/>
          <w:szCs w:val="24"/>
        </w:rPr>
        <w:t>Dekan PrF ( ďalej len dekan</w:t>
      </w:r>
      <w:r>
        <w:rPr>
          <w:rFonts w:ascii="Arial" w:hAnsi="Arial" w:cs="Arial"/>
          <w:szCs w:val="24"/>
        </w:rPr>
        <w:t>):</w:t>
      </w:r>
    </w:p>
    <w:p w:rsidR="007F7D99" w:rsidRPr="00E47A5B" w:rsidRDefault="007F7D99" w:rsidP="007F7D99">
      <w:pPr>
        <w:spacing w:after="120"/>
        <w:ind w:left="357"/>
        <w:jc w:val="both"/>
        <w:rPr>
          <w:rFonts w:ascii="Arial" w:hAnsi="Arial" w:cs="Arial"/>
          <w:szCs w:val="24"/>
        </w:rPr>
      </w:pPr>
      <w:r>
        <w:rPr>
          <w:rFonts w:ascii="Arial" w:hAnsi="Arial" w:cs="Arial"/>
          <w:szCs w:val="24"/>
        </w:rPr>
        <w:t xml:space="preserve">  Sekretariát dekana </w:t>
      </w:r>
    </w:p>
    <w:p w:rsidR="007F7D99" w:rsidRPr="00E47A5B" w:rsidRDefault="007F7D99" w:rsidP="007F7D99">
      <w:pPr>
        <w:numPr>
          <w:ilvl w:val="1"/>
          <w:numId w:val="27"/>
        </w:numPr>
        <w:jc w:val="both"/>
        <w:rPr>
          <w:rFonts w:ascii="Arial" w:hAnsi="Arial" w:cs="Arial"/>
          <w:szCs w:val="24"/>
        </w:rPr>
      </w:pPr>
      <w:r>
        <w:rPr>
          <w:rFonts w:ascii="Arial" w:hAnsi="Arial" w:cs="Arial"/>
          <w:szCs w:val="24"/>
        </w:rPr>
        <w:t xml:space="preserve">  </w:t>
      </w:r>
      <w:r w:rsidRPr="0047009C">
        <w:rPr>
          <w:rFonts w:ascii="Arial" w:hAnsi="Arial" w:cs="Arial"/>
          <w:b/>
          <w:szCs w:val="24"/>
        </w:rPr>
        <w:t>Prodekan pre pedagogickú činnosť</w:t>
      </w:r>
      <w:r>
        <w:rPr>
          <w:rFonts w:ascii="Arial" w:hAnsi="Arial" w:cs="Arial"/>
          <w:szCs w:val="24"/>
        </w:rPr>
        <w:t xml:space="preserve">: </w:t>
      </w:r>
    </w:p>
    <w:p w:rsidR="007F7D99" w:rsidRPr="00E47A5B" w:rsidRDefault="007F7D99" w:rsidP="007F7D99">
      <w:pPr>
        <w:spacing w:after="120"/>
        <w:ind w:left="777" w:hanging="420"/>
        <w:jc w:val="both"/>
        <w:rPr>
          <w:rFonts w:ascii="Arial" w:hAnsi="Arial" w:cs="Arial"/>
          <w:szCs w:val="24"/>
        </w:rPr>
      </w:pPr>
      <w:r>
        <w:rPr>
          <w:rFonts w:ascii="Arial" w:hAnsi="Arial" w:cs="Arial"/>
          <w:szCs w:val="24"/>
        </w:rPr>
        <w:t xml:space="preserve">  </w:t>
      </w:r>
      <w:r w:rsidRPr="00E47A5B">
        <w:rPr>
          <w:rFonts w:ascii="Arial" w:hAnsi="Arial" w:cs="Arial"/>
          <w:szCs w:val="24"/>
        </w:rPr>
        <w:t>Referát  pedagogickej činnosti</w:t>
      </w:r>
      <w:r>
        <w:rPr>
          <w:rFonts w:ascii="Arial" w:hAnsi="Arial" w:cs="Arial"/>
          <w:szCs w:val="24"/>
        </w:rPr>
        <w:t xml:space="preserve"> </w:t>
      </w:r>
    </w:p>
    <w:p w:rsidR="00A309F9" w:rsidRDefault="007F7D99" w:rsidP="007F7D99">
      <w:pPr>
        <w:numPr>
          <w:ilvl w:val="1"/>
          <w:numId w:val="27"/>
        </w:numPr>
        <w:jc w:val="both"/>
        <w:rPr>
          <w:rFonts w:ascii="Arial" w:hAnsi="Arial" w:cs="Arial"/>
          <w:b/>
          <w:szCs w:val="24"/>
        </w:rPr>
      </w:pPr>
      <w:r>
        <w:rPr>
          <w:rFonts w:ascii="Arial" w:hAnsi="Arial" w:cs="Arial"/>
          <w:szCs w:val="24"/>
        </w:rPr>
        <w:t xml:space="preserve">  </w:t>
      </w:r>
      <w:r w:rsidR="00A309F9">
        <w:rPr>
          <w:rFonts w:ascii="Arial" w:hAnsi="Arial" w:cs="Arial"/>
          <w:b/>
          <w:szCs w:val="24"/>
        </w:rPr>
        <w:t>Prodekan pre vedu a výskum:</w:t>
      </w:r>
    </w:p>
    <w:p w:rsidR="007F7D99" w:rsidRPr="00A309F9" w:rsidRDefault="00A309F9" w:rsidP="00A309F9">
      <w:pPr>
        <w:numPr>
          <w:ilvl w:val="2"/>
          <w:numId w:val="27"/>
        </w:numPr>
        <w:spacing w:after="120"/>
        <w:jc w:val="both"/>
        <w:rPr>
          <w:rFonts w:ascii="Arial" w:hAnsi="Arial" w:cs="Arial"/>
          <w:szCs w:val="24"/>
        </w:rPr>
      </w:pPr>
      <w:r>
        <w:rPr>
          <w:rFonts w:ascii="Arial" w:hAnsi="Arial" w:cs="Arial"/>
          <w:b/>
          <w:szCs w:val="24"/>
        </w:rPr>
        <w:t xml:space="preserve">  </w:t>
      </w:r>
      <w:r w:rsidRPr="00E47A5B">
        <w:rPr>
          <w:rFonts w:ascii="Arial" w:hAnsi="Arial" w:cs="Arial"/>
          <w:szCs w:val="24"/>
        </w:rPr>
        <w:t>Referát vedy</w:t>
      </w:r>
      <w:r>
        <w:rPr>
          <w:rFonts w:ascii="Arial" w:hAnsi="Arial" w:cs="Arial"/>
          <w:szCs w:val="24"/>
        </w:rPr>
        <w:t xml:space="preserve"> a výskumu</w:t>
      </w:r>
    </w:p>
    <w:p w:rsidR="007F7D99" w:rsidRPr="0047009C" w:rsidRDefault="007F7D99" w:rsidP="007F7D99">
      <w:pPr>
        <w:numPr>
          <w:ilvl w:val="1"/>
          <w:numId w:val="27"/>
        </w:numPr>
        <w:jc w:val="both"/>
        <w:rPr>
          <w:rFonts w:ascii="Arial" w:hAnsi="Arial" w:cs="Arial"/>
          <w:b/>
          <w:szCs w:val="24"/>
        </w:rPr>
      </w:pPr>
      <w:r>
        <w:rPr>
          <w:rFonts w:ascii="Arial" w:hAnsi="Arial" w:cs="Arial"/>
          <w:szCs w:val="24"/>
        </w:rPr>
        <w:t xml:space="preserve">  </w:t>
      </w:r>
      <w:r w:rsidRPr="0047009C">
        <w:rPr>
          <w:rFonts w:ascii="Arial" w:hAnsi="Arial" w:cs="Arial"/>
          <w:b/>
          <w:szCs w:val="24"/>
        </w:rPr>
        <w:t>Prodekan pre medzinárodné vzťahy a rozvoj:</w:t>
      </w:r>
    </w:p>
    <w:p w:rsidR="007F7D99" w:rsidRPr="00E47A5B" w:rsidRDefault="007F7D99" w:rsidP="007F7D99">
      <w:pPr>
        <w:numPr>
          <w:ilvl w:val="2"/>
          <w:numId w:val="27"/>
        </w:numPr>
        <w:spacing w:after="120"/>
        <w:jc w:val="both"/>
        <w:rPr>
          <w:rFonts w:ascii="Arial" w:hAnsi="Arial" w:cs="Arial"/>
          <w:szCs w:val="24"/>
        </w:rPr>
      </w:pPr>
      <w:r>
        <w:rPr>
          <w:rFonts w:ascii="Arial" w:hAnsi="Arial" w:cs="Arial"/>
          <w:szCs w:val="24"/>
        </w:rPr>
        <w:t xml:space="preserve">  </w:t>
      </w:r>
      <w:r w:rsidRPr="00E47A5B">
        <w:rPr>
          <w:rFonts w:ascii="Arial" w:hAnsi="Arial" w:cs="Arial"/>
          <w:szCs w:val="24"/>
        </w:rPr>
        <w:t>Referát medzinárodných vzťahov</w:t>
      </w:r>
      <w:r>
        <w:rPr>
          <w:rFonts w:ascii="Arial" w:hAnsi="Arial" w:cs="Arial"/>
          <w:szCs w:val="24"/>
        </w:rPr>
        <w:t xml:space="preserve"> </w:t>
      </w:r>
      <w:r w:rsidR="00A309F9">
        <w:rPr>
          <w:rFonts w:ascii="Arial" w:hAnsi="Arial" w:cs="Arial"/>
          <w:szCs w:val="24"/>
        </w:rPr>
        <w:t>a rozvoja</w:t>
      </w:r>
    </w:p>
    <w:p w:rsidR="007F7D99" w:rsidRPr="0047009C" w:rsidRDefault="007F7D99" w:rsidP="007F7D99">
      <w:pPr>
        <w:numPr>
          <w:ilvl w:val="1"/>
          <w:numId w:val="27"/>
        </w:numPr>
        <w:ind w:left="1080" w:hanging="720"/>
        <w:jc w:val="both"/>
        <w:rPr>
          <w:rFonts w:ascii="Arial" w:hAnsi="Arial" w:cs="Arial"/>
          <w:b/>
          <w:szCs w:val="24"/>
        </w:rPr>
      </w:pPr>
      <w:r>
        <w:rPr>
          <w:rFonts w:ascii="Arial" w:hAnsi="Arial" w:cs="Arial"/>
          <w:szCs w:val="24"/>
        </w:rPr>
        <w:t xml:space="preserve">  </w:t>
      </w:r>
      <w:r w:rsidRPr="0047009C">
        <w:rPr>
          <w:rFonts w:ascii="Arial" w:hAnsi="Arial" w:cs="Arial"/>
          <w:b/>
          <w:szCs w:val="24"/>
        </w:rPr>
        <w:t>Tajomník pre oblasť hospodársko-správnu,</w:t>
      </w:r>
      <w:r>
        <w:rPr>
          <w:rFonts w:ascii="Arial" w:hAnsi="Arial" w:cs="Arial"/>
          <w:b/>
          <w:szCs w:val="24"/>
        </w:rPr>
        <w:t xml:space="preserve"> </w:t>
      </w:r>
      <w:r w:rsidRPr="0047009C">
        <w:rPr>
          <w:rFonts w:ascii="Arial" w:hAnsi="Arial" w:cs="Arial"/>
          <w:b/>
          <w:szCs w:val="24"/>
        </w:rPr>
        <w:t xml:space="preserve">ekonomickú, miezd a ľudských </w:t>
      </w:r>
    </w:p>
    <w:p w:rsidR="007F7D99" w:rsidRDefault="007F7D99" w:rsidP="007F7D99">
      <w:pPr>
        <w:numPr>
          <w:ilvl w:val="2"/>
          <w:numId w:val="27"/>
        </w:numPr>
        <w:jc w:val="both"/>
        <w:rPr>
          <w:rFonts w:ascii="Arial" w:hAnsi="Arial" w:cs="Arial"/>
          <w:b/>
          <w:szCs w:val="24"/>
        </w:rPr>
      </w:pPr>
      <w:r>
        <w:rPr>
          <w:rFonts w:ascii="Arial" w:hAnsi="Arial" w:cs="Arial"/>
          <w:szCs w:val="24"/>
        </w:rPr>
        <w:t xml:space="preserve">   </w:t>
      </w:r>
      <w:r w:rsidRPr="0047009C">
        <w:rPr>
          <w:rFonts w:ascii="Arial" w:hAnsi="Arial" w:cs="Arial"/>
          <w:b/>
          <w:szCs w:val="24"/>
        </w:rPr>
        <w:t>zdrojov:</w:t>
      </w:r>
    </w:p>
    <w:p w:rsidR="007F7D99" w:rsidRPr="0047009C" w:rsidRDefault="007F7D99" w:rsidP="007F7D99">
      <w:pPr>
        <w:numPr>
          <w:ilvl w:val="2"/>
          <w:numId w:val="27"/>
        </w:numPr>
        <w:jc w:val="both"/>
        <w:rPr>
          <w:rFonts w:ascii="Arial" w:hAnsi="Arial" w:cs="Arial"/>
          <w:b/>
          <w:szCs w:val="24"/>
        </w:rPr>
      </w:pPr>
    </w:p>
    <w:p w:rsidR="007F7D99" w:rsidRDefault="007F7D99" w:rsidP="007F7D99">
      <w:pPr>
        <w:numPr>
          <w:ilvl w:val="2"/>
          <w:numId w:val="27"/>
        </w:numPr>
        <w:jc w:val="both"/>
        <w:rPr>
          <w:rFonts w:ascii="Arial" w:hAnsi="Arial" w:cs="Arial"/>
          <w:szCs w:val="24"/>
        </w:rPr>
      </w:pPr>
      <w:r>
        <w:rPr>
          <w:rFonts w:ascii="Arial" w:hAnsi="Arial" w:cs="Arial"/>
          <w:szCs w:val="24"/>
        </w:rPr>
        <w:t xml:space="preserve">   </w:t>
      </w:r>
      <w:r w:rsidRPr="00E47A5B">
        <w:rPr>
          <w:rFonts w:ascii="Arial" w:hAnsi="Arial" w:cs="Arial"/>
          <w:szCs w:val="24"/>
        </w:rPr>
        <w:t>Referát ekonomických činností</w:t>
      </w:r>
    </w:p>
    <w:p w:rsidR="007F7D99" w:rsidRPr="00E47A5B" w:rsidRDefault="007F7D99" w:rsidP="007F7D99">
      <w:pPr>
        <w:numPr>
          <w:ilvl w:val="2"/>
          <w:numId w:val="27"/>
        </w:numPr>
        <w:jc w:val="both"/>
        <w:rPr>
          <w:rFonts w:ascii="Arial" w:hAnsi="Arial" w:cs="Arial"/>
          <w:szCs w:val="24"/>
        </w:rPr>
      </w:pPr>
      <w:r>
        <w:rPr>
          <w:rFonts w:ascii="Arial" w:hAnsi="Arial" w:cs="Arial"/>
          <w:szCs w:val="24"/>
        </w:rPr>
        <w:t xml:space="preserve">   </w:t>
      </w:r>
      <w:r w:rsidRPr="00E47A5B">
        <w:rPr>
          <w:rFonts w:ascii="Arial" w:hAnsi="Arial" w:cs="Arial"/>
          <w:szCs w:val="24"/>
        </w:rPr>
        <w:t>Referát</w:t>
      </w:r>
      <w:r>
        <w:rPr>
          <w:rFonts w:ascii="Arial" w:hAnsi="Arial" w:cs="Arial"/>
          <w:szCs w:val="24"/>
        </w:rPr>
        <w:t xml:space="preserve"> podateľne a pokladne</w:t>
      </w:r>
    </w:p>
    <w:p w:rsidR="007F7D99" w:rsidRDefault="007F7D99" w:rsidP="007F7D99">
      <w:pPr>
        <w:spacing w:after="120"/>
        <w:jc w:val="both"/>
        <w:rPr>
          <w:rFonts w:ascii="Arial" w:hAnsi="Arial" w:cs="Arial"/>
          <w:szCs w:val="24"/>
        </w:rPr>
      </w:pPr>
      <w:r>
        <w:rPr>
          <w:rFonts w:ascii="Arial" w:hAnsi="Arial" w:cs="Arial"/>
          <w:szCs w:val="24"/>
        </w:rPr>
        <w:t xml:space="preserve">        </w:t>
      </w:r>
      <w:r w:rsidRPr="00E47A5B">
        <w:rPr>
          <w:rFonts w:ascii="Arial" w:hAnsi="Arial" w:cs="Arial"/>
          <w:szCs w:val="24"/>
        </w:rPr>
        <w:t>Referát informačných  a komunikačných technológií</w:t>
      </w:r>
    </w:p>
    <w:p w:rsidR="007F7D99" w:rsidRDefault="007F7D99" w:rsidP="007F7D99">
      <w:pPr>
        <w:spacing w:after="120"/>
        <w:jc w:val="both"/>
        <w:rPr>
          <w:rFonts w:ascii="Arial" w:hAnsi="Arial" w:cs="Arial"/>
          <w:szCs w:val="24"/>
        </w:rPr>
      </w:pPr>
      <w:r>
        <w:rPr>
          <w:rFonts w:ascii="Arial" w:hAnsi="Arial" w:cs="Arial"/>
          <w:szCs w:val="24"/>
        </w:rPr>
        <w:t xml:space="preserve">        R</w:t>
      </w:r>
      <w:r w:rsidRPr="00E47A5B">
        <w:rPr>
          <w:rFonts w:ascii="Arial" w:hAnsi="Arial" w:cs="Arial"/>
          <w:szCs w:val="24"/>
        </w:rPr>
        <w:t>eferát správy majetku</w:t>
      </w:r>
      <w:r>
        <w:rPr>
          <w:rFonts w:ascii="Arial" w:hAnsi="Arial" w:cs="Arial"/>
          <w:szCs w:val="24"/>
        </w:rPr>
        <w:t>,</w:t>
      </w:r>
      <w:r w:rsidRPr="00E47A5B">
        <w:rPr>
          <w:rFonts w:ascii="Arial" w:hAnsi="Arial" w:cs="Arial"/>
          <w:szCs w:val="24"/>
        </w:rPr>
        <w:t xml:space="preserve">  prevádzky</w:t>
      </w:r>
      <w:r>
        <w:rPr>
          <w:rFonts w:ascii="Arial" w:hAnsi="Arial" w:cs="Arial"/>
          <w:szCs w:val="24"/>
        </w:rPr>
        <w:t xml:space="preserve"> a skladových činností:</w:t>
      </w:r>
    </w:p>
    <w:p w:rsidR="007F7D99" w:rsidRDefault="007F7D99" w:rsidP="007F7D99">
      <w:pPr>
        <w:spacing w:after="120"/>
        <w:jc w:val="both"/>
        <w:rPr>
          <w:rFonts w:ascii="Arial" w:hAnsi="Arial" w:cs="Arial"/>
          <w:szCs w:val="24"/>
        </w:rPr>
      </w:pPr>
      <w:r>
        <w:rPr>
          <w:rFonts w:ascii="Arial" w:hAnsi="Arial" w:cs="Arial"/>
          <w:szCs w:val="24"/>
        </w:rPr>
        <w:t xml:space="preserve">        Údržbárske činnosti</w:t>
      </w:r>
    </w:p>
    <w:p w:rsidR="007F7D99" w:rsidRPr="00E47A5B" w:rsidRDefault="007F7D99" w:rsidP="007F7D99">
      <w:pPr>
        <w:spacing w:after="120"/>
        <w:ind w:left="142"/>
        <w:jc w:val="both"/>
        <w:rPr>
          <w:rFonts w:ascii="Arial" w:hAnsi="Arial" w:cs="Arial"/>
          <w:szCs w:val="24"/>
        </w:rPr>
      </w:pPr>
      <w:r>
        <w:rPr>
          <w:rFonts w:ascii="Arial" w:hAnsi="Arial" w:cs="Arial"/>
          <w:szCs w:val="24"/>
        </w:rPr>
        <w:t xml:space="preserve">      </w:t>
      </w:r>
      <w:r w:rsidRPr="00E47A5B">
        <w:rPr>
          <w:rFonts w:ascii="Arial" w:hAnsi="Arial" w:cs="Arial"/>
          <w:szCs w:val="24"/>
        </w:rPr>
        <w:t>Informátorské a vrátnické činnosti</w:t>
      </w:r>
    </w:p>
    <w:p w:rsidR="007F7D99" w:rsidRPr="00E47A5B" w:rsidRDefault="007F7D99" w:rsidP="007F7D99">
      <w:pPr>
        <w:spacing w:after="120"/>
        <w:ind w:left="142"/>
        <w:jc w:val="both"/>
        <w:rPr>
          <w:rFonts w:ascii="Arial" w:hAnsi="Arial" w:cs="Arial"/>
          <w:szCs w:val="24"/>
        </w:rPr>
      </w:pPr>
      <w:r>
        <w:rPr>
          <w:rFonts w:ascii="Arial" w:hAnsi="Arial" w:cs="Arial"/>
          <w:szCs w:val="24"/>
        </w:rPr>
        <w:t xml:space="preserve">      </w:t>
      </w:r>
      <w:r w:rsidRPr="00E47A5B">
        <w:rPr>
          <w:rFonts w:ascii="Arial" w:hAnsi="Arial" w:cs="Arial"/>
          <w:szCs w:val="24"/>
        </w:rPr>
        <w:t>Upratovačské činnosti</w:t>
      </w:r>
    </w:p>
    <w:p w:rsidR="007F7D99" w:rsidRDefault="007F7D99" w:rsidP="007F7D99">
      <w:pPr>
        <w:spacing w:after="120"/>
        <w:ind w:left="357"/>
        <w:jc w:val="both"/>
        <w:rPr>
          <w:rFonts w:ascii="Arial" w:hAnsi="Arial" w:cs="Arial"/>
          <w:szCs w:val="24"/>
        </w:rPr>
      </w:pPr>
    </w:p>
    <w:p w:rsidR="00042CCC" w:rsidRDefault="00042CCC" w:rsidP="007F7D99">
      <w:pPr>
        <w:spacing w:after="120"/>
        <w:ind w:left="357"/>
        <w:jc w:val="both"/>
        <w:rPr>
          <w:rFonts w:ascii="Arial" w:hAnsi="Arial" w:cs="Arial"/>
          <w:szCs w:val="24"/>
        </w:rPr>
      </w:pPr>
    </w:p>
    <w:p w:rsidR="007F7D99" w:rsidRDefault="007F7D99" w:rsidP="007F7D99">
      <w:pPr>
        <w:spacing w:after="120"/>
        <w:ind w:left="357"/>
        <w:jc w:val="both"/>
        <w:rPr>
          <w:rFonts w:ascii="Arial" w:hAnsi="Arial" w:cs="Arial"/>
          <w:szCs w:val="24"/>
        </w:rPr>
      </w:pPr>
    </w:p>
    <w:p w:rsidR="007F7D99" w:rsidRDefault="007F7D99" w:rsidP="007F7D99">
      <w:pPr>
        <w:spacing w:after="120"/>
        <w:ind w:left="357"/>
        <w:jc w:val="both"/>
        <w:rPr>
          <w:rFonts w:ascii="Arial" w:hAnsi="Arial" w:cs="Arial"/>
          <w:szCs w:val="24"/>
        </w:rPr>
      </w:pPr>
    </w:p>
    <w:p w:rsidR="007F7D99" w:rsidRDefault="007F7D99" w:rsidP="007F7D99">
      <w:pPr>
        <w:numPr>
          <w:ilvl w:val="2"/>
          <w:numId w:val="27"/>
        </w:numPr>
        <w:jc w:val="both"/>
        <w:rPr>
          <w:rFonts w:ascii="Arial" w:hAnsi="Arial" w:cs="Arial"/>
          <w:b/>
          <w:szCs w:val="24"/>
        </w:rPr>
      </w:pPr>
      <w:r>
        <w:rPr>
          <w:rFonts w:ascii="Arial" w:hAnsi="Arial" w:cs="Arial"/>
          <w:b/>
          <w:szCs w:val="24"/>
        </w:rPr>
        <w:t xml:space="preserve">2)  </w:t>
      </w:r>
      <w:r w:rsidRPr="00E47A5B">
        <w:rPr>
          <w:rFonts w:ascii="Arial" w:hAnsi="Arial" w:cs="Arial"/>
          <w:b/>
          <w:szCs w:val="24"/>
        </w:rPr>
        <w:t>KATEDRY</w:t>
      </w:r>
    </w:p>
    <w:p w:rsidR="007F7D99" w:rsidRPr="00E47A5B" w:rsidRDefault="007F7D99" w:rsidP="007F7D99">
      <w:pPr>
        <w:numPr>
          <w:ilvl w:val="2"/>
          <w:numId w:val="27"/>
        </w:numPr>
        <w:jc w:val="both"/>
        <w:rPr>
          <w:rFonts w:ascii="Arial" w:hAnsi="Arial" w:cs="Arial"/>
          <w:b/>
          <w:szCs w:val="24"/>
        </w:rPr>
      </w:pPr>
    </w:p>
    <w:p w:rsidR="007F7D99" w:rsidRPr="00C50D78" w:rsidRDefault="007F7D99" w:rsidP="007F7D99">
      <w:pPr>
        <w:numPr>
          <w:ilvl w:val="1"/>
          <w:numId w:val="27"/>
        </w:numPr>
        <w:spacing w:after="120"/>
        <w:jc w:val="both"/>
        <w:rPr>
          <w:rFonts w:ascii="Arial" w:hAnsi="Arial" w:cs="Arial"/>
          <w:b/>
          <w:szCs w:val="24"/>
        </w:rPr>
      </w:pPr>
      <w:r>
        <w:rPr>
          <w:rFonts w:ascii="Arial" w:hAnsi="Arial" w:cs="Arial"/>
          <w:b/>
          <w:szCs w:val="24"/>
        </w:rPr>
        <w:t xml:space="preserve"> </w:t>
      </w:r>
      <w:r w:rsidRPr="00C50D78">
        <w:rPr>
          <w:rFonts w:ascii="Arial" w:hAnsi="Arial" w:cs="Arial"/>
          <w:b/>
          <w:szCs w:val="24"/>
        </w:rPr>
        <w:t xml:space="preserve">Katedra </w:t>
      </w:r>
      <w:r w:rsidR="00293322">
        <w:rPr>
          <w:rFonts w:ascii="Arial" w:hAnsi="Arial" w:cs="Arial"/>
          <w:b/>
          <w:szCs w:val="24"/>
        </w:rPr>
        <w:t xml:space="preserve"> občianskeho práva</w:t>
      </w:r>
    </w:p>
    <w:p w:rsidR="007F7D99" w:rsidRPr="00F179A9" w:rsidRDefault="007F7D99" w:rsidP="00F179A9">
      <w:pPr>
        <w:numPr>
          <w:ilvl w:val="2"/>
          <w:numId w:val="27"/>
        </w:numPr>
        <w:spacing w:after="120"/>
        <w:jc w:val="both"/>
        <w:rPr>
          <w:rFonts w:ascii="Arial" w:hAnsi="Arial" w:cs="Arial"/>
          <w:szCs w:val="24"/>
        </w:rPr>
      </w:pPr>
      <w:r w:rsidRPr="00F179A9">
        <w:rPr>
          <w:rFonts w:ascii="Arial" w:hAnsi="Arial" w:cs="Arial"/>
          <w:b/>
          <w:szCs w:val="24"/>
        </w:rPr>
        <w:t xml:space="preserve"> Katedra </w:t>
      </w:r>
      <w:r w:rsidR="00293322" w:rsidRPr="00F179A9">
        <w:rPr>
          <w:rFonts w:ascii="Arial" w:hAnsi="Arial" w:cs="Arial"/>
          <w:b/>
          <w:szCs w:val="24"/>
        </w:rPr>
        <w:t xml:space="preserve">pracovného </w:t>
      </w:r>
      <w:r w:rsidRPr="00F179A9">
        <w:rPr>
          <w:rFonts w:ascii="Arial" w:hAnsi="Arial" w:cs="Arial"/>
          <w:b/>
          <w:szCs w:val="24"/>
        </w:rPr>
        <w:t xml:space="preserve"> práva</w:t>
      </w:r>
      <w:r w:rsidR="00293322" w:rsidRPr="00F179A9">
        <w:rPr>
          <w:rFonts w:ascii="Arial" w:hAnsi="Arial" w:cs="Arial"/>
          <w:b/>
          <w:szCs w:val="24"/>
        </w:rPr>
        <w:t xml:space="preserve"> s práva sociálneho zabezpečenia</w:t>
      </w:r>
    </w:p>
    <w:p w:rsidR="007F7D99" w:rsidRPr="00F179A9" w:rsidRDefault="007F7D99" w:rsidP="007F7D99">
      <w:pPr>
        <w:numPr>
          <w:ilvl w:val="2"/>
          <w:numId w:val="27"/>
        </w:numPr>
        <w:spacing w:after="120"/>
        <w:jc w:val="both"/>
        <w:rPr>
          <w:rFonts w:ascii="Arial" w:hAnsi="Arial" w:cs="Arial"/>
          <w:b/>
          <w:szCs w:val="24"/>
        </w:rPr>
      </w:pPr>
      <w:r w:rsidRPr="00F179A9">
        <w:rPr>
          <w:rFonts w:ascii="Arial" w:hAnsi="Arial" w:cs="Arial"/>
          <w:szCs w:val="24"/>
        </w:rPr>
        <w:t xml:space="preserve"> </w:t>
      </w:r>
      <w:r w:rsidR="00293322" w:rsidRPr="00F179A9">
        <w:rPr>
          <w:rFonts w:ascii="Arial" w:hAnsi="Arial" w:cs="Arial"/>
          <w:b/>
          <w:szCs w:val="24"/>
        </w:rPr>
        <w:t xml:space="preserve">Katedra </w:t>
      </w:r>
      <w:r w:rsidRPr="00F179A9">
        <w:rPr>
          <w:rFonts w:ascii="Arial" w:hAnsi="Arial" w:cs="Arial"/>
          <w:b/>
          <w:szCs w:val="24"/>
        </w:rPr>
        <w:t xml:space="preserve"> obchod</w:t>
      </w:r>
      <w:r w:rsidR="00A309F9">
        <w:rPr>
          <w:rFonts w:ascii="Arial" w:hAnsi="Arial" w:cs="Arial"/>
          <w:b/>
          <w:szCs w:val="24"/>
        </w:rPr>
        <w:t>ného a hospodárskeho</w:t>
      </w:r>
      <w:r w:rsidRPr="00F179A9">
        <w:rPr>
          <w:rFonts w:ascii="Arial" w:hAnsi="Arial" w:cs="Arial"/>
          <w:b/>
          <w:szCs w:val="24"/>
        </w:rPr>
        <w:t xml:space="preserve"> práva</w:t>
      </w:r>
    </w:p>
    <w:p w:rsidR="00293322" w:rsidRPr="00293322" w:rsidRDefault="00293322" w:rsidP="007F7D99">
      <w:pPr>
        <w:numPr>
          <w:ilvl w:val="2"/>
          <w:numId w:val="27"/>
        </w:numPr>
        <w:spacing w:after="120"/>
        <w:jc w:val="both"/>
        <w:rPr>
          <w:rFonts w:ascii="Arial" w:hAnsi="Arial" w:cs="Arial"/>
          <w:b/>
          <w:szCs w:val="24"/>
        </w:rPr>
      </w:pPr>
      <w:r>
        <w:rPr>
          <w:rFonts w:ascii="Arial" w:hAnsi="Arial" w:cs="Arial"/>
          <w:szCs w:val="24"/>
        </w:rPr>
        <w:t xml:space="preserve">  </w:t>
      </w:r>
      <w:r w:rsidR="00F179A9">
        <w:rPr>
          <w:rFonts w:ascii="Arial" w:hAnsi="Arial" w:cs="Arial"/>
          <w:szCs w:val="24"/>
        </w:rPr>
        <w:t xml:space="preserve"> </w:t>
      </w:r>
      <w:r>
        <w:rPr>
          <w:rFonts w:ascii="Arial" w:hAnsi="Arial" w:cs="Arial"/>
          <w:szCs w:val="24"/>
        </w:rPr>
        <w:t xml:space="preserve"> </w:t>
      </w:r>
      <w:r w:rsidRPr="00E47A5B">
        <w:rPr>
          <w:rFonts w:ascii="Arial" w:hAnsi="Arial" w:cs="Arial"/>
          <w:szCs w:val="24"/>
        </w:rPr>
        <w:t xml:space="preserve">Sekretariát  </w:t>
      </w:r>
      <w:r>
        <w:rPr>
          <w:rFonts w:ascii="Arial" w:hAnsi="Arial" w:cs="Arial"/>
          <w:szCs w:val="24"/>
        </w:rPr>
        <w:t>kated</w:t>
      </w:r>
      <w:r w:rsidR="00F179A9">
        <w:rPr>
          <w:rFonts w:ascii="Arial" w:hAnsi="Arial" w:cs="Arial"/>
          <w:szCs w:val="24"/>
        </w:rPr>
        <w:t>ier</w:t>
      </w:r>
    </w:p>
    <w:p w:rsidR="00F179A9" w:rsidRDefault="007F7D99" w:rsidP="00293322">
      <w:pPr>
        <w:numPr>
          <w:ilvl w:val="1"/>
          <w:numId w:val="27"/>
        </w:numPr>
        <w:spacing w:after="120"/>
        <w:jc w:val="both"/>
        <w:rPr>
          <w:rFonts w:ascii="Arial" w:hAnsi="Arial" w:cs="Arial"/>
          <w:b/>
          <w:szCs w:val="24"/>
        </w:rPr>
      </w:pPr>
      <w:r>
        <w:rPr>
          <w:rFonts w:ascii="Arial" w:hAnsi="Arial" w:cs="Arial"/>
          <w:b/>
          <w:szCs w:val="24"/>
        </w:rPr>
        <w:t xml:space="preserve">   </w:t>
      </w:r>
    </w:p>
    <w:p w:rsidR="00F72ED5" w:rsidRDefault="00F179A9" w:rsidP="00F179A9">
      <w:pPr>
        <w:spacing w:after="120"/>
        <w:jc w:val="both"/>
        <w:rPr>
          <w:rFonts w:ascii="Arial" w:hAnsi="Arial" w:cs="Arial"/>
          <w:b/>
          <w:szCs w:val="24"/>
        </w:rPr>
      </w:pPr>
      <w:r>
        <w:rPr>
          <w:rFonts w:ascii="Arial" w:hAnsi="Arial" w:cs="Arial"/>
          <w:b/>
          <w:szCs w:val="24"/>
        </w:rPr>
        <w:t xml:space="preserve">      </w:t>
      </w:r>
      <w:r w:rsidR="00293322" w:rsidRPr="00C50D78">
        <w:rPr>
          <w:rFonts w:ascii="Arial" w:hAnsi="Arial" w:cs="Arial"/>
          <w:b/>
          <w:szCs w:val="24"/>
        </w:rPr>
        <w:t xml:space="preserve">Katedra </w:t>
      </w:r>
      <w:r w:rsidR="00293322">
        <w:rPr>
          <w:rFonts w:ascii="Arial" w:hAnsi="Arial" w:cs="Arial"/>
          <w:b/>
          <w:szCs w:val="24"/>
        </w:rPr>
        <w:t>dejín štátu</w:t>
      </w:r>
      <w:r w:rsidR="00F72ED5">
        <w:rPr>
          <w:rFonts w:ascii="Arial" w:hAnsi="Arial" w:cs="Arial"/>
          <w:b/>
          <w:szCs w:val="24"/>
        </w:rPr>
        <w:t xml:space="preserve"> a práva</w:t>
      </w:r>
    </w:p>
    <w:p w:rsidR="007F7D99" w:rsidRPr="00F179A9" w:rsidRDefault="007F7D99" w:rsidP="00F179A9">
      <w:pPr>
        <w:numPr>
          <w:ilvl w:val="1"/>
          <w:numId w:val="27"/>
        </w:numPr>
        <w:spacing w:after="120"/>
        <w:jc w:val="both"/>
        <w:rPr>
          <w:rFonts w:ascii="Arial" w:hAnsi="Arial" w:cs="Arial"/>
          <w:szCs w:val="24"/>
        </w:rPr>
      </w:pPr>
      <w:r>
        <w:rPr>
          <w:rFonts w:ascii="Arial" w:hAnsi="Arial" w:cs="Arial"/>
          <w:szCs w:val="24"/>
        </w:rPr>
        <w:t xml:space="preserve"> </w:t>
      </w:r>
      <w:r w:rsidRPr="00F179A9">
        <w:rPr>
          <w:rFonts w:ascii="Arial" w:hAnsi="Arial" w:cs="Arial"/>
          <w:b/>
          <w:szCs w:val="24"/>
        </w:rPr>
        <w:t>Katedra teórie štátu a práva</w:t>
      </w:r>
    </w:p>
    <w:p w:rsidR="00293322" w:rsidRPr="00F179A9" w:rsidRDefault="00F179A9" w:rsidP="00F179A9">
      <w:pPr>
        <w:numPr>
          <w:ilvl w:val="2"/>
          <w:numId w:val="27"/>
        </w:numPr>
        <w:spacing w:after="120"/>
        <w:jc w:val="both"/>
        <w:rPr>
          <w:rFonts w:ascii="Arial" w:hAnsi="Arial" w:cs="Arial"/>
          <w:szCs w:val="24"/>
        </w:rPr>
      </w:pPr>
      <w:r>
        <w:rPr>
          <w:rFonts w:ascii="Arial" w:hAnsi="Arial" w:cs="Arial"/>
          <w:szCs w:val="24"/>
        </w:rPr>
        <w:t xml:space="preserve"> </w:t>
      </w:r>
      <w:r w:rsidR="00293322" w:rsidRPr="00F179A9">
        <w:rPr>
          <w:rFonts w:ascii="Arial" w:hAnsi="Arial" w:cs="Arial"/>
          <w:b/>
          <w:szCs w:val="24"/>
        </w:rPr>
        <w:t xml:space="preserve">Katedra medzinárodného </w:t>
      </w:r>
      <w:r>
        <w:rPr>
          <w:rFonts w:ascii="Arial" w:hAnsi="Arial" w:cs="Arial"/>
          <w:b/>
          <w:szCs w:val="24"/>
        </w:rPr>
        <w:t>,</w:t>
      </w:r>
      <w:r w:rsidR="00293322" w:rsidRPr="00F179A9">
        <w:rPr>
          <w:rFonts w:ascii="Arial" w:hAnsi="Arial" w:cs="Arial"/>
          <w:b/>
          <w:szCs w:val="24"/>
        </w:rPr>
        <w:t>európskeho práva</w:t>
      </w:r>
      <w:r>
        <w:rPr>
          <w:rFonts w:ascii="Arial" w:hAnsi="Arial" w:cs="Arial"/>
          <w:b/>
          <w:szCs w:val="24"/>
        </w:rPr>
        <w:t xml:space="preserve"> a právnej komunikácie</w:t>
      </w:r>
    </w:p>
    <w:p w:rsidR="00F179A9" w:rsidRDefault="00293322" w:rsidP="00293322">
      <w:pPr>
        <w:numPr>
          <w:ilvl w:val="2"/>
          <w:numId w:val="27"/>
        </w:numPr>
        <w:spacing w:after="120"/>
        <w:jc w:val="both"/>
        <w:rPr>
          <w:rFonts w:ascii="Arial" w:hAnsi="Arial" w:cs="Arial"/>
          <w:szCs w:val="24"/>
        </w:rPr>
      </w:pPr>
      <w:r>
        <w:rPr>
          <w:rFonts w:ascii="Arial" w:hAnsi="Arial" w:cs="Arial"/>
          <w:szCs w:val="24"/>
        </w:rPr>
        <w:t xml:space="preserve">   Sekretariát kated</w:t>
      </w:r>
      <w:r w:rsidR="00F179A9">
        <w:rPr>
          <w:rFonts w:ascii="Arial" w:hAnsi="Arial" w:cs="Arial"/>
          <w:szCs w:val="24"/>
        </w:rPr>
        <w:t>ie</w:t>
      </w:r>
      <w:r>
        <w:rPr>
          <w:rFonts w:ascii="Arial" w:hAnsi="Arial" w:cs="Arial"/>
          <w:szCs w:val="24"/>
        </w:rPr>
        <w:t>r</w:t>
      </w:r>
    </w:p>
    <w:p w:rsidR="00F179A9" w:rsidRDefault="00F179A9" w:rsidP="00F179A9">
      <w:pPr>
        <w:numPr>
          <w:ilvl w:val="1"/>
          <w:numId w:val="27"/>
        </w:numPr>
        <w:spacing w:after="120"/>
        <w:jc w:val="both"/>
        <w:rPr>
          <w:rFonts w:ascii="Arial" w:hAnsi="Arial" w:cs="Arial"/>
          <w:szCs w:val="24"/>
        </w:rPr>
      </w:pPr>
      <w:r>
        <w:rPr>
          <w:rFonts w:ascii="Arial" w:hAnsi="Arial" w:cs="Arial"/>
          <w:szCs w:val="24"/>
        </w:rPr>
        <w:t xml:space="preserve">  </w:t>
      </w:r>
    </w:p>
    <w:p w:rsidR="00F179A9" w:rsidRPr="00F179A9" w:rsidRDefault="00F179A9" w:rsidP="00F179A9">
      <w:pPr>
        <w:numPr>
          <w:ilvl w:val="1"/>
          <w:numId w:val="27"/>
        </w:numPr>
        <w:spacing w:after="120"/>
        <w:jc w:val="both"/>
        <w:rPr>
          <w:rFonts w:ascii="Arial" w:hAnsi="Arial" w:cs="Arial"/>
          <w:b/>
          <w:szCs w:val="24"/>
        </w:rPr>
      </w:pPr>
      <w:r>
        <w:rPr>
          <w:rFonts w:ascii="Arial" w:hAnsi="Arial" w:cs="Arial"/>
          <w:b/>
          <w:szCs w:val="24"/>
        </w:rPr>
        <w:t xml:space="preserve"> </w:t>
      </w:r>
      <w:r w:rsidR="003772C8">
        <w:rPr>
          <w:rFonts w:ascii="Arial" w:hAnsi="Arial" w:cs="Arial"/>
          <w:b/>
          <w:szCs w:val="24"/>
        </w:rPr>
        <w:t>Katedra finančného a správneho</w:t>
      </w:r>
      <w:r w:rsidRPr="00F179A9">
        <w:rPr>
          <w:rFonts w:ascii="Arial" w:hAnsi="Arial" w:cs="Arial"/>
          <w:b/>
          <w:szCs w:val="24"/>
        </w:rPr>
        <w:t xml:space="preserve"> práva</w:t>
      </w:r>
    </w:p>
    <w:p w:rsidR="00F179A9" w:rsidRPr="00F179A9" w:rsidRDefault="00F179A9" w:rsidP="00F179A9">
      <w:pPr>
        <w:numPr>
          <w:ilvl w:val="1"/>
          <w:numId w:val="27"/>
        </w:numPr>
        <w:spacing w:after="120"/>
        <w:jc w:val="both"/>
        <w:rPr>
          <w:rFonts w:ascii="Arial" w:hAnsi="Arial" w:cs="Arial"/>
          <w:b/>
          <w:szCs w:val="24"/>
        </w:rPr>
      </w:pPr>
      <w:r>
        <w:rPr>
          <w:rFonts w:ascii="Arial" w:hAnsi="Arial" w:cs="Arial"/>
          <w:b/>
          <w:szCs w:val="24"/>
        </w:rPr>
        <w:t xml:space="preserve"> </w:t>
      </w:r>
      <w:r w:rsidRPr="00F179A9">
        <w:rPr>
          <w:rFonts w:ascii="Arial" w:hAnsi="Arial" w:cs="Arial"/>
          <w:b/>
          <w:szCs w:val="24"/>
        </w:rPr>
        <w:t>Katedra ústavného práva</w:t>
      </w:r>
    </w:p>
    <w:p w:rsidR="00293322" w:rsidRPr="00F179A9" w:rsidRDefault="00F179A9" w:rsidP="00F179A9">
      <w:pPr>
        <w:numPr>
          <w:ilvl w:val="1"/>
          <w:numId w:val="27"/>
        </w:numPr>
        <w:spacing w:after="120"/>
        <w:jc w:val="both"/>
        <w:rPr>
          <w:rFonts w:ascii="Arial" w:hAnsi="Arial" w:cs="Arial"/>
          <w:b/>
          <w:szCs w:val="24"/>
        </w:rPr>
      </w:pPr>
      <w:r>
        <w:rPr>
          <w:rFonts w:ascii="Arial" w:hAnsi="Arial" w:cs="Arial"/>
          <w:b/>
          <w:szCs w:val="24"/>
        </w:rPr>
        <w:t xml:space="preserve"> </w:t>
      </w:r>
      <w:r w:rsidRPr="00F179A9">
        <w:rPr>
          <w:rFonts w:ascii="Arial" w:hAnsi="Arial" w:cs="Arial"/>
          <w:b/>
          <w:szCs w:val="24"/>
        </w:rPr>
        <w:t xml:space="preserve">Katedra trestného práva, kriminológie, kriminalistiky </w:t>
      </w:r>
      <w:r w:rsidR="00293322" w:rsidRPr="00F179A9">
        <w:rPr>
          <w:rFonts w:ascii="Arial" w:hAnsi="Arial" w:cs="Arial"/>
          <w:b/>
          <w:szCs w:val="24"/>
        </w:rPr>
        <w:t xml:space="preserve"> </w:t>
      </w:r>
      <w:r w:rsidRPr="00F179A9">
        <w:rPr>
          <w:rFonts w:ascii="Arial" w:hAnsi="Arial" w:cs="Arial"/>
          <w:b/>
          <w:szCs w:val="24"/>
        </w:rPr>
        <w:t>a forenzných discip</w:t>
      </w:r>
      <w:r>
        <w:rPr>
          <w:rFonts w:ascii="Arial" w:hAnsi="Arial" w:cs="Arial"/>
          <w:b/>
          <w:szCs w:val="24"/>
        </w:rPr>
        <w:t>l</w:t>
      </w:r>
      <w:r w:rsidRPr="00F179A9">
        <w:rPr>
          <w:rFonts w:ascii="Arial" w:hAnsi="Arial" w:cs="Arial"/>
          <w:b/>
          <w:szCs w:val="24"/>
        </w:rPr>
        <w:t>ín</w:t>
      </w:r>
    </w:p>
    <w:p w:rsidR="007F7D99" w:rsidRDefault="00F179A9" w:rsidP="007F7D99">
      <w:pPr>
        <w:jc w:val="both"/>
        <w:rPr>
          <w:rFonts w:ascii="Arial" w:hAnsi="Arial" w:cs="Arial"/>
        </w:rPr>
      </w:pPr>
      <w:r>
        <w:rPr>
          <w:rFonts w:ascii="Arial" w:hAnsi="Arial" w:cs="Arial"/>
        </w:rPr>
        <w:t xml:space="preserve">         Sekretariát katedier</w:t>
      </w:r>
    </w:p>
    <w:p w:rsidR="00F179A9" w:rsidRDefault="00F179A9" w:rsidP="007F7D99">
      <w:pPr>
        <w:jc w:val="both"/>
        <w:rPr>
          <w:rFonts w:ascii="Arial" w:hAnsi="Arial" w:cs="Arial"/>
        </w:rPr>
      </w:pPr>
    </w:p>
    <w:p w:rsidR="00F179A9" w:rsidRPr="00E47A5B" w:rsidRDefault="00F179A9" w:rsidP="007F7D99">
      <w:pPr>
        <w:jc w:val="both"/>
        <w:rPr>
          <w:rFonts w:ascii="Arial" w:hAnsi="Arial" w:cs="Arial"/>
        </w:rPr>
      </w:pPr>
    </w:p>
    <w:p w:rsidR="007F7D99" w:rsidRPr="00E47A5B" w:rsidRDefault="007F7D99" w:rsidP="007F7D99">
      <w:pPr>
        <w:pStyle w:val="Nadpis1"/>
        <w:ind w:left="3684" w:firstLine="564"/>
        <w:jc w:val="both"/>
        <w:rPr>
          <w:rFonts w:ascii="Arial" w:hAnsi="Arial" w:cs="Arial"/>
        </w:rPr>
      </w:pPr>
      <w:r w:rsidRPr="00E47A5B">
        <w:rPr>
          <w:rFonts w:ascii="Arial" w:hAnsi="Arial" w:cs="Arial"/>
        </w:rPr>
        <w:t>Článok 3</w:t>
      </w:r>
    </w:p>
    <w:p w:rsidR="007F7D99" w:rsidRPr="00E47A5B" w:rsidRDefault="007F7D99" w:rsidP="007F7D99">
      <w:pPr>
        <w:jc w:val="both"/>
        <w:rPr>
          <w:rFonts w:ascii="Arial" w:hAnsi="Arial" w:cs="Arial"/>
          <w:b/>
          <w:sz w:val="28"/>
        </w:rPr>
      </w:pPr>
      <w:r>
        <w:rPr>
          <w:rFonts w:ascii="Arial" w:hAnsi="Arial" w:cs="Arial"/>
          <w:b/>
          <w:sz w:val="28"/>
        </w:rPr>
        <w:t xml:space="preserve">                                               </w:t>
      </w:r>
      <w:r w:rsidRPr="00E47A5B">
        <w:rPr>
          <w:rFonts w:ascii="Arial" w:hAnsi="Arial" w:cs="Arial"/>
          <w:b/>
          <w:sz w:val="28"/>
        </w:rPr>
        <w:t>Dekan</w:t>
      </w:r>
      <w:r>
        <w:rPr>
          <w:rFonts w:ascii="Arial" w:hAnsi="Arial" w:cs="Arial"/>
          <w:b/>
          <w:sz w:val="28"/>
        </w:rPr>
        <w:t xml:space="preserve"> PrF UMB</w:t>
      </w:r>
    </w:p>
    <w:p w:rsidR="007F7D99" w:rsidRPr="009A3548" w:rsidRDefault="007F7D99" w:rsidP="007F7D99">
      <w:pPr>
        <w:jc w:val="center"/>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1) Dekan PrF</w:t>
      </w:r>
      <w:r w:rsidR="00015A6D">
        <w:rPr>
          <w:rFonts w:ascii="Arial" w:hAnsi="Arial" w:cs="Arial"/>
          <w:szCs w:val="24"/>
        </w:rPr>
        <w:t xml:space="preserve"> UMB (</w:t>
      </w:r>
      <w:r w:rsidRPr="009A3548">
        <w:rPr>
          <w:rFonts w:ascii="Arial" w:hAnsi="Arial" w:cs="Arial"/>
          <w:szCs w:val="24"/>
        </w:rPr>
        <w:t xml:space="preserve">ďalej len dekan) je predstaviteľom PrF UMB, riadi ju, zastupuje a koná vo veciach PrF UMB. Dekan je v pracovnom pomere s UMB, v ktorom je zaradený na PrF UMB. Skončenie pracovného pomeru vzťahujúceho sa na výkon funkcie dekana je podmienené predchádzajúcim skončením výkonu funkcie dekana. Vo veciach podľa § 23 ods. 1 </w:t>
      </w:r>
      <w:r>
        <w:rPr>
          <w:rFonts w:ascii="Arial" w:hAnsi="Arial" w:cs="Arial"/>
          <w:szCs w:val="24"/>
        </w:rPr>
        <w:t>Zákona o vysokých školách (ďalej len ZVŠ)</w:t>
      </w:r>
      <w:r w:rsidRPr="009A3548">
        <w:rPr>
          <w:rFonts w:ascii="Arial" w:hAnsi="Arial" w:cs="Arial"/>
          <w:szCs w:val="24"/>
        </w:rPr>
        <w:t xml:space="preserve"> koná v mene </w:t>
      </w:r>
      <w:r w:rsidRPr="009A3548">
        <w:rPr>
          <w:rFonts w:ascii="Arial" w:hAnsi="Arial" w:cs="Arial"/>
          <w:bCs/>
          <w:szCs w:val="24"/>
        </w:rPr>
        <w:t>UMB</w:t>
      </w:r>
      <w:r w:rsidRPr="009A3548">
        <w:rPr>
          <w:rFonts w:ascii="Arial" w:hAnsi="Arial" w:cs="Arial"/>
          <w:szCs w:val="24"/>
        </w:rPr>
        <w:t xml:space="preserve">. </w:t>
      </w:r>
    </w:p>
    <w:p w:rsidR="007F7D99" w:rsidRPr="009A3548" w:rsidRDefault="007F7D99" w:rsidP="007F7D99">
      <w:pPr>
        <w:jc w:val="both"/>
        <w:rPr>
          <w:rFonts w:ascii="Arial" w:hAnsi="Arial" w:cs="Arial"/>
          <w:szCs w:val="24"/>
        </w:rPr>
      </w:pPr>
      <w:r w:rsidRPr="009A3548">
        <w:rPr>
          <w:rFonts w:ascii="Arial" w:hAnsi="Arial" w:cs="Arial"/>
          <w:szCs w:val="24"/>
        </w:rPr>
        <w:t xml:space="preserve">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2) Dekan zodpovedá za svoju činnosť  AS PrF UMB.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3) Dekan zodpovedá rektorovi za svoju činnosť vo veciach, v ktorých koná  v mene UMB, za hospodárenie PrF UMB a za svoju ďalšiu činnosť v rozsahu určenom vnútornými predpismi UMB.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4) Voľba kandidáta na dekana PrF U</w:t>
      </w:r>
      <w:r w:rsidR="00015A6D">
        <w:rPr>
          <w:rFonts w:ascii="Arial" w:hAnsi="Arial" w:cs="Arial"/>
          <w:szCs w:val="24"/>
        </w:rPr>
        <w:t>MB sa uskutočňuje najmenej dva</w:t>
      </w:r>
      <w:r w:rsidRPr="009A3548">
        <w:rPr>
          <w:rFonts w:ascii="Arial" w:hAnsi="Arial" w:cs="Arial"/>
          <w:szCs w:val="24"/>
        </w:rPr>
        <w:t xml:space="preserve"> mesiac</w:t>
      </w:r>
      <w:r w:rsidR="00015A6D">
        <w:rPr>
          <w:rFonts w:ascii="Arial" w:hAnsi="Arial" w:cs="Arial"/>
          <w:szCs w:val="24"/>
        </w:rPr>
        <w:t>e</w:t>
      </w:r>
      <w:r w:rsidRPr="009A3548">
        <w:rPr>
          <w:rFonts w:ascii="Arial" w:hAnsi="Arial" w:cs="Arial"/>
          <w:szCs w:val="24"/>
        </w:rPr>
        <w:t xml:space="preserve"> pred uplynutím funkčného obdobia úradujúceho dekana. Akademický senát PrF UMB podá rektorovi návrh na vymenovanie dekana najneskôr do 15 dní od jeho zvolenia akademickým senátom PrF UMB.</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5) Akademický senát PrF UMB podá rektorovi návrh na odvolanie dekana vždy, ak bol právoplatne odsúdený za úmyselný trestný čin alebo ak mu bol uložený nepodmienečný trest odňatia slobody , alebo ak dekan požiada o uvoľnenie z funkcie.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6) Z vlastného podnetu môže rektor so súhlasom Akademického senátu PrF UMB odvolať dekana, ak dekan: </w:t>
      </w:r>
    </w:p>
    <w:p w:rsidR="007F7D99" w:rsidRPr="009A3548" w:rsidRDefault="007F7D99" w:rsidP="007F7D99">
      <w:pPr>
        <w:ind w:firstLine="708"/>
        <w:jc w:val="both"/>
        <w:rPr>
          <w:rFonts w:ascii="Arial" w:hAnsi="Arial" w:cs="Arial"/>
          <w:szCs w:val="24"/>
        </w:rPr>
      </w:pPr>
      <w:r w:rsidRPr="009A3548">
        <w:rPr>
          <w:rFonts w:ascii="Arial" w:hAnsi="Arial" w:cs="Arial"/>
          <w:szCs w:val="24"/>
        </w:rPr>
        <w:t xml:space="preserve">a) závažným spôsobom neplní svoje povinnosti, </w:t>
      </w:r>
    </w:p>
    <w:p w:rsidR="007F7D99" w:rsidRPr="009A3548" w:rsidRDefault="007F7D99" w:rsidP="007F7D99">
      <w:pPr>
        <w:ind w:firstLine="708"/>
        <w:jc w:val="both"/>
        <w:rPr>
          <w:rFonts w:ascii="Arial" w:hAnsi="Arial" w:cs="Arial"/>
          <w:szCs w:val="24"/>
        </w:rPr>
      </w:pPr>
      <w:r w:rsidRPr="009A3548">
        <w:rPr>
          <w:rFonts w:ascii="Arial" w:hAnsi="Arial" w:cs="Arial"/>
          <w:szCs w:val="24"/>
        </w:rPr>
        <w:t xml:space="preserve">b) hrubo alebo opakovane porušil vnútorné predpisy UMB alebo PrF UMB, </w:t>
      </w:r>
    </w:p>
    <w:p w:rsidR="007F7D99" w:rsidRPr="009A3548" w:rsidRDefault="007F7D99" w:rsidP="007F7D99">
      <w:pPr>
        <w:ind w:firstLine="708"/>
        <w:jc w:val="both"/>
        <w:rPr>
          <w:rFonts w:ascii="Arial" w:hAnsi="Arial" w:cs="Arial"/>
          <w:szCs w:val="24"/>
        </w:rPr>
      </w:pPr>
      <w:r w:rsidRPr="009A3548">
        <w:rPr>
          <w:rFonts w:ascii="Arial" w:hAnsi="Arial" w:cs="Arial"/>
          <w:szCs w:val="24"/>
        </w:rPr>
        <w:t xml:space="preserve">c) vážne poškodil záujem UMB alebo PrF UMB.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7) Ak Akademický senát PrF UMB opakovane nesúhlasí s návrhom rektora na odvolanie dekana, alebo ak sa k návrhu nevyjadrí do 30 dní odo dňa  keď o to rektor požiadal , môže rektor odvolať dekana so súhlasom AS UMB, ak bola naplnená najmenej jedna z podmienok podľa odseku 6 tohto článku.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8) Predseda Akademického senátu PrF UMB môže na PrF UMB kandidovať na funkciu dekana  po skončení funkcie predsedu Akademického senátu PrF UMB.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9) Funkčné obdobie dekana je štvorročné. Na PrF UMB môže tá istá osoba vykonávať funkciu dekana najviac dve funkčné obdobia po sebe. Po odvolaní dekana alebo po predčasnom skončení výkonu funkcie dekana schváli Akademický senát PrF UMB osobu poverenú vedením PrF UMB a do týždňa od schválenia podá tento návrh rektorovi.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10) Dekan je predsedom Vedeckej rady PrF UMB.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11) Dekan predkladá Akademickému senátu a Vedeckej rade PrF UMB návrhy na schválenie dokumentov podľa pôsobnosti týchto orgánov, určenej ZVŠ.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12) Dekana zastupujú v ním určenom rozsahu prodekani. Prodekanov vymenúva a odvoláva po schválení Akademickým senátom PrF UMB dekan. Funkčné obdobie prodekanov je štvorročné. Na PrF UMB môže tá istá osoba vykonávať funkciu prodekana PrF UMB  najviac dve po sebe nasledujúce funkčné obdobia. </w:t>
      </w:r>
    </w:p>
    <w:p w:rsidR="007F7D99" w:rsidRPr="009A3548" w:rsidRDefault="007F7D99" w:rsidP="007F7D99">
      <w:pPr>
        <w:jc w:val="both"/>
        <w:rPr>
          <w:rFonts w:ascii="Arial" w:hAnsi="Arial" w:cs="Arial"/>
          <w:szCs w:val="24"/>
        </w:rPr>
      </w:pPr>
    </w:p>
    <w:p w:rsidR="007F7D99" w:rsidRPr="009A3548" w:rsidRDefault="007F7D99" w:rsidP="007F7D99">
      <w:pPr>
        <w:jc w:val="both"/>
        <w:rPr>
          <w:rFonts w:ascii="Arial" w:hAnsi="Arial" w:cs="Arial"/>
          <w:szCs w:val="24"/>
        </w:rPr>
      </w:pPr>
      <w:r w:rsidRPr="009A3548">
        <w:rPr>
          <w:rFonts w:ascii="Arial" w:hAnsi="Arial" w:cs="Arial"/>
          <w:szCs w:val="24"/>
        </w:rPr>
        <w:t xml:space="preserve">13) Dekan vykonáva právne úkony v pracovnoprávnych vzťahoch voči zamestnancom UMB zaradeným na PrF UMB v rozsahu, uvedenom v časti  32 ods. 2  Štatútu UMB. </w:t>
      </w:r>
    </w:p>
    <w:p w:rsidR="007F7D99" w:rsidRPr="009A3548" w:rsidRDefault="007F7D99" w:rsidP="007F7D99">
      <w:pPr>
        <w:jc w:val="both"/>
        <w:rPr>
          <w:rFonts w:ascii="Arial" w:hAnsi="Arial" w:cs="Arial"/>
          <w:szCs w:val="24"/>
        </w:rPr>
      </w:pPr>
    </w:p>
    <w:p w:rsidR="007F7D99" w:rsidRPr="009A3548" w:rsidRDefault="007F7D99" w:rsidP="007F7D99">
      <w:pPr>
        <w:jc w:val="center"/>
        <w:rPr>
          <w:rFonts w:ascii="Arial" w:hAnsi="Arial" w:cs="Arial"/>
          <w:b/>
          <w:szCs w:val="24"/>
        </w:rPr>
      </w:pPr>
    </w:p>
    <w:p w:rsidR="007F7D99" w:rsidRDefault="007F7D99" w:rsidP="007F7D99">
      <w:pPr>
        <w:jc w:val="center"/>
        <w:rPr>
          <w:rFonts w:ascii="Arial" w:hAnsi="Arial" w:cs="Arial"/>
          <w:b/>
          <w:szCs w:val="24"/>
        </w:rPr>
      </w:pPr>
    </w:p>
    <w:p w:rsidR="007F7D99" w:rsidRDefault="007F7D99" w:rsidP="007F7D99">
      <w:pPr>
        <w:jc w:val="center"/>
        <w:rPr>
          <w:rFonts w:ascii="Arial" w:hAnsi="Arial" w:cs="Arial"/>
          <w:b/>
          <w:szCs w:val="24"/>
        </w:rPr>
      </w:pPr>
    </w:p>
    <w:p w:rsidR="007F7D99" w:rsidRPr="009A3548" w:rsidRDefault="007F7D99" w:rsidP="007F7D99">
      <w:pPr>
        <w:jc w:val="center"/>
        <w:rPr>
          <w:rFonts w:ascii="Arial" w:hAnsi="Arial" w:cs="Arial"/>
          <w:b/>
          <w:szCs w:val="24"/>
        </w:rPr>
      </w:pPr>
      <w:r w:rsidRPr="009A3548">
        <w:rPr>
          <w:rFonts w:ascii="Arial" w:hAnsi="Arial" w:cs="Arial"/>
          <w:b/>
          <w:szCs w:val="24"/>
        </w:rPr>
        <w:t xml:space="preserve">   </w:t>
      </w:r>
    </w:p>
    <w:p w:rsidR="007F7D99" w:rsidRPr="009A3548" w:rsidRDefault="007F7D99" w:rsidP="007F7D99">
      <w:pPr>
        <w:pStyle w:val="Zarkazkladnhotextu"/>
        <w:ind w:left="3684" w:firstLine="564"/>
        <w:jc w:val="both"/>
        <w:rPr>
          <w:rFonts w:ascii="Arial" w:hAnsi="Arial" w:cs="Arial"/>
          <w:b/>
          <w:szCs w:val="24"/>
        </w:rPr>
      </w:pPr>
      <w:r w:rsidRPr="009A3548">
        <w:rPr>
          <w:rFonts w:ascii="Arial" w:hAnsi="Arial" w:cs="Arial"/>
          <w:b/>
          <w:szCs w:val="24"/>
        </w:rPr>
        <w:t>Článok 4</w:t>
      </w:r>
    </w:p>
    <w:p w:rsidR="007F7D99" w:rsidRDefault="007F7D99" w:rsidP="007F7D99">
      <w:pPr>
        <w:pStyle w:val="Zarkazkladnhotextu"/>
        <w:ind w:left="3684" w:firstLine="0"/>
        <w:jc w:val="both"/>
        <w:rPr>
          <w:rFonts w:ascii="Arial" w:hAnsi="Arial" w:cs="Arial"/>
          <w:b/>
          <w:sz w:val="28"/>
        </w:rPr>
      </w:pPr>
      <w:r w:rsidRPr="00E47A5B">
        <w:rPr>
          <w:rFonts w:ascii="Arial" w:hAnsi="Arial" w:cs="Arial"/>
          <w:b/>
          <w:sz w:val="28"/>
        </w:rPr>
        <w:t xml:space="preserve">     Prodekani</w:t>
      </w:r>
    </w:p>
    <w:p w:rsidR="007F7D99" w:rsidRPr="00E47A5B" w:rsidRDefault="007F7D99" w:rsidP="007F7D99">
      <w:pPr>
        <w:pStyle w:val="Zarkazkladnhotextu"/>
        <w:ind w:left="3684" w:firstLine="0"/>
        <w:jc w:val="both"/>
        <w:rPr>
          <w:rFonts w:ascii="Arial" w:hAnsi="Arial" w:cs="Arial"/>
          <w:b/>
          <w:sz w:val="28"/>
        </w:rPr>
      </w:pPr>
    </w:p>
    <w:p w:rsidR="007F7D99" w:rsidRPr="009A3548" w:rsidRDefault="007F7D99" w:rsidP="007F7D99">
      <w:pPr>
        <w:jc w:val="both"/>
        <w:rPr>
          <w:rFonts w:ascii="Arial" w:hAnsi="Arial" w:cs="Arial"/>
        </w:rPr>
      </w:pPr>
      <w:r>
        <w:rPr>
          <w:rFonts w:ascii="Arial" w:hAnsi="Arial" w:cs="Arial"/>
        </w:rPr>
        <w:t>1</w:t>
      </w:r>
      <w:r w:rsidRPr="009A3548">
        <w:rPr>
          <w:rFonts w:ascii="Arial" w:hAnsi="Arial" w:cs="Arial"/>
        </w:rPr>
        <w:t>) Prodekanov PrF UMB vymenúva a odvoláva po schválení AS PrF UMB dekan z radov členov zamestnaneckej časti akademickej obce PrF UMB. Prodekani zodpovedajú za svoju prácu dekanovi</w:t>
      </w:r>
    </w:p>
    <w:p w:rsidR="007F7D99" w:rsidRPr="009A3548" w:rsidRDefault="007F7D99" w:rsidP="007F7D99">
      <w:pPr>
        <w:jc w:val="both"/>
        <w:rPr>
          <w:rFonts w:ascii="Arial" w:hAnsi="Arial" w:cs="Arial"/>
        </w:rPr>
      </w:pPr>
      <w:r w:rsidRPr="009A3548">
        <w:rPr>
          <w:rFonts w:ascii="Arial" w:hAnsi="Arial" w:cs="Arial"/>
        </w:rPr>
        <w:t>2) Funkčné obdobie prodekanov je štvorročné. Začína sa dňom menovania do funkcie dekanom. Na PrF UMB môže tá istá osoba vykonávať funkciu prodekana najviac dve po sebe nasledujúce funkčné obdobia.</w:t>
      </w:r>
    </w:p>
    <w:p w:rsidR="007F7D99" w:rsidRPr="009A3548" w:rsidRDefault="007F7D99" w:rsidP="007F7D99">
      <w:pPr>
        <w:jc w:val="both"/>
        <w:rPr>
          <w:rFonts w:ascii="Arial" w:hAnsi="Arial" w:cs="Arial"/>
        </w:rPr>
      </w:pPr>
      <w:r w:rsidRPr="009A3548">
        <w:rPr>
          <w:rFonts w:ascii="Arial" w:hAnsi="Arial" w:cs="Arial"/>
        </w:rPr>
        <w:t>3) PrF UMB má spravidla troch prodekanov:</w:t>
      </w:r>
    </w:p>
    <w:p w:rsidR="007F7D99" w:rsidRPr="009A3548" w:rsidRDefault="007F7D99" w:rsidP="007F7D99">
      <w:pPr>
        <w:ind w:firstLine="708"/>
        <w:jc w:val="both"/>
        <w:rPr>
          <w:rFonts w:ascii="Arial" w:hAnsi="Arial" w:cs="Arial"/>
        </w:rPr>
      </w:pPr>
      <w:r w:rsidRPr="009A3548">
        <w:rPr>
          <w:rFonts w:ascii="Arial" w:hAnsi="Arial" w:cs="Arial"/>
        </w:rPr>
        <w:t>a) prodekana pre pedagogickú činnosť,</w:t>
      </w:r>
    </w:p>
    <w:p w:rsidR="007F7D99" w:rsidRPr="009A3548" w:rsidRDefault="00A309F9" w:rsidP="007F7D99">
      <w:pPr>
        <w:ind w:firstLine="708"/>
        <w:jc w:val="both"/>
        <w:rPr>
          <w:rFonts w:ascii="Arial" w:hAnsi="Arial" w:cs="Arial"/>
        </w:rPr>
      </w:pPr>
      <w:r>
        <w:rPr>
          <w:rFonts w:ascii="Arial" w:hAnsi="Arial" w:cs="Arial"/>
        </w:rPr>
        <w:t>b) prodekana pre vedu a výskum,</w:t>
      </w:r>
    </w:p>
    <w:p w:rsidR="007F7D99" w:rsidRPr="009A3548" w:rsidRDefault="007F7D99" w:rsidP="007F7D99">
      <w:pPr>
        <w:ind w:firstLine="708"/>
        <w:jc w:val="both"/>
        <w:rPr>
          <w:rFonts w:ascii="Arial" w:hAnsi="Arial" w:cs="Arial"/>
          <w:color w:val="FF0000"/>
        </w:rPr>
      </w:pPr>
      <w:r w:rsidRPr="009A3548">
        <w:rPr>
          <w:rFonts w:ascii="Arial" w:hAnsi="Arial" w:cs="Arial"/>
        </w:rPr>
        <w:t>c) prod</w:t>
      </w:r>
      <w:r w:rsidR="00015A6D">
        <w:rPr>
          <w:rFonts w:ascii="Arial" w:hAnsi="Arial" w:cs="Arial"/>
        </w:rPr>
        <w:t>ekana pre medzinárodné vzťahy</w:t>
      </w:r>
      <w:r w:rsidRPr="009A3548">
        <w:rPr>
          <w:rFonts w:ascii="Arial" w:hAnsi="Arial" w:cs="Arial"/>
        </w:rPr>
        <w:t xml:space="preserve"> a rozvoj.</w:t>
      </w:r>
    </w:p>
    <w:p w:rsidR="007F7D99" w:rsidRPr="009A3548" w:rsidRDefault="007F7D99" w:rsidP="007F7D99">
      <w:pPr>
        <w:jc w:val="both"/>
        <w:rPr>
          <w:rFonts w:ascii="Arial" w:hAnsi="Arial" w:cs="Arial"/>
        </w:rPr>
      </w:pPr>
      <w:r w:rsidRPr="009A3548">
        <w:rPr>
          <w:rFonts w:ascii="Arial" w:hAnsi="Arial" w:cs="Arial"/>
        </w:rPr>
        <w:t>4) Prodekani sú oprávnení vo vymedzenej oblasti činností vystupovať a rokovať v mene PrF UMB v rozsahu určenom dekanom.</w:t>
      </w:r>
    </w:p>
    <w:p w:rsidR="007F7D99" w:rsidRPr="009A3548" w:rsidRDefault="007F7D99" w:rsidP="007F7D99">
      <w:pPr>
        <w:jc w:val="both"/>
        <w:rPr>
          <w:rFonts w:ascii="Arial" w:hAnsi="Arial" w:cs="Arial"/>
        </w:rPr>
      </w:pPr>
      <w:r w:rsidRPr="009A3548">
        <w:rPr>
          <w:rFonts w:ascii="Arial" w:hAnsi="Arial" w:cs="Arial"/>
        </w:rPr>
        <w:t>5) Prodekani sa vzájomne zastupujú spôsobom, ktorý určí dekan PrF UMB. Dekan môže jedného z prodekanov menovať svojím zástupcom.</w:t>
      </w:r>
    </w:p>
    <w:p w:rsidR="007F7D99" w:rsidRDefault="007F7D99" w:rsidP="007F7D99">
      <w:pPr>
        <w:jc w:val="both"/>
      </w:pPr>
    </w:p>
    <w:p w:rsidR="007F7D99" w:rsidRPr="00E47A5B" w:rsidRDefault="007F7D99" w:rsidP="007F7D99">
      <w:pPr>
        <w:pStyle w:val="Zarkazkladnhotextu"/>
        <w:ind w:left="0" w:firstLine="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Článok 5</w:t>
      </w:r>
    </w:p>
    <w:p w:rsidR="007F7D99" w:rsidRPr="00E47A5B" w:rsidRDefault="007F7D99" w:rsidP="007F7D99">
      <w:pPr>
        <w:pStyle w:val="Zarkazkladnhotextu"/>
        <w:jc w:val="both"/>
        <w:rPr>
          <w:rFonts w:ascii="Arial" w:hAnsi="Arial" w:cs="Arial"/>
          <w:b/>
          <w:sz w:val="28"/>
          <w:szCs w:val="28"/>
        </w:rPr>
      </w:pPr>
      <w:r>
        <w:rPr>
          <w:rFonts w:ascii="Arial" w:hAnsi="Arial" w:cs="Arial"/>
          <w:b/>
          <w:sz w:val="28"/>
        </w:rPr>
        <w:t xml:space="preserve">                              Prodekan pre </w:t>
      </w:r>
      <w:r>
        <w:rPr>
          <w:rFonts w:ascii="Arial" w:hAnsi="Arial" w:cs="Arial"/>
          <w:b/>
          <w:sz w:val="28"/>
          <w:szCs w:val="28"/>
        </w:rPr>
        <w:t>pedagogickú činnosť</w:t>
      </w:r>
    </w:p>
    <w:p w:rsidR="007F7D99" w:rsidRPr="00E47A5B" w:rsidRDefault="007F7D99" w:rsidP="007F7D99">
      <w:pPr>
        <w:pStyle w:val="Zarkazkladnhotextu"/>
        <w:ind w:left="0" w:firstLine="0"/>
        <w:jc w:val="both"/>
        <w:rPr>
          <w:rFonts w:ascii="Arial" w:hAnsi="Arial" w:cs="Arial"/>
          <w:b/>
          <w:sz w:val="28"/>
        </w:rPr>
      </w:pPr>
      <w:r>
        <w:rPr>
          <w:rFonts w:ascii="Arial" w:hAnsi="Arial" w:cs="Arial"/>
          <w:b/>
          <w:sz w:val="28"/>
          <w:szCs w:val="28"/>
        </w:rPr>
        <w:t xml:space="preserve">                          </w:t>
      </w:r>
    </w:p>
    <w:p w:rsidR="007F7D99" w:rsidRDefault="007F7D99" w:rsidP="007F7D99">
      <w:pPr>
        <w:pStyle w:val="Zarkazkladnhotextu"/>
        <w:spacing w:after="120"/>
        <w:ind w:left="0" w:firstLine="0"/>
        <w:jc w:val="both"/>
        <w:rPr>
          <w:rFonts w:ascii="Arial" w:hAnsi="Arial" w:cs="Arial"/>
        </w:rPr>
      </w:pPr>
      <w:r>
        <w:rPr>
          <w:rFonts w:ascii="Arial" w:hAnsi="Arial" w:cs="Arial"/>
        </w:rPr>
        <w:t xml:space="preserve">Prodekan pre </w:t>
      </w:r>
      <w:r w:rsidRPr="00E47A5B">
        <w:rPr>
          <w:rFonts w:ascii="Arial" w:hAnsi="Arial" w:cs="Arial"/>
          <w:szCs w:val="24"/>
        </w:rPr>
        <w:t>pedagogick</w:t>
      </w:r>
      <w:r>
        <w:rPr>
          <w:rFonts w:ascii="Arial" w:hAnsi="Arial" w:cs="Arial"/>
          <w:szCs w:val="24"/>
        </w:rPr>
        <w:t>ú činnosti</w:t>
      </w:r>
      <w:r w:rsidRPr="00E47A5B">
        <w:rPr>
          <w:rFonts w:ascii="Arial" w:hAnsi="Arial" w:cs="Arial"/>
        </w:rPr>
        <w:t>:</w:t>
      </w:r>
    </w:p>
    <w:p w:rsidR="007F7D99" w:rsidRPr="00E47A5B" w:rsidRDefault="007F7D99" w:rsidP="007F7D99">
      <w:pPr>
        <w:pStyle w:val="Zarkazkladnhotextu"/>
        <w:spacing w:after="120"/>
        <w:ind w:left="0" w:firstLine="0"/>
        <w:jc w:val="both"/>
        <w:rPr>
          <w:rFonts w:ascii="Arial" w:hAnsi="Arial" w:cs="Arial"/>
        </w:rPr>
      </w:pPr>
    </w:p>
    <w:p w:rsidR="007F7D99" w:rsidRPr="00E47A5B" w:rsidRDefault="007F7D99" w:rsidP="007F7D99">
      <w:pPr>
        <w:pStyle w:val="Zarkazkladnhotextu"/>
        <w:numPr>
          <w:ilvl w:val="0"/>
          <w:numId w:val="8"/>
        </w:numPr>
        <w:tabs>
          <w:tab w:val="clear" w:pos="1794"/>
        </w:tabs>
        <w:spacing w:after="120"/>
        <w:ind w:left="360"/>
        <w:jc w:val="both"/>
        <w:rPr>
          <w:rFonts w:ascii="Arial" w:hAnsi="Arial" w:cs="Arial"/>
        </w:rPr>
      </w:pPr>
      <w:r w:rsidRPr="00E47A5B">
        <w:rPr>
          <w:rFonts w:ascii="Arial" w:hAnsi="Arial" w:cs="Arial"/>
        </w:rPr>
        <w:t>navrhuje koncepciu výchovno-vzdelávacej činnosti,</w:t>
      </w:r>
    </w:p>
    <w:p w:rsidR="007F7D99" w:rsidRDefault="007F7D99" w:rsidP="007F7D99">
      <w:pPr>
        <w:pStyle w:val="Zarkazkladnhotextu"/>
        <w:numPr>
          <w:ilvl w:val="0"/>
          <w:numId w:val="8"/>
        </w:numPr>
        <w:tabs>
          <w:tab w:val="clear" w:pos="1794"/>
          <w:tab w:val="num" w:pos="360"/>
        </w:tabs>
        <w:spacing w:after="120"/>
        <w:ind w:left="360"/>
        <w:jc w:val="both"/>
        <w:rPr>
          <w:rFonts w:ascii="Arial" w:hAnsi="Arial" w:cs="Arial"/>
        </w:rPr>
      </w:pPr>
      <w:r w:rsidRPr="00E47A5B">
        <w:rPr>
          <w:rFonts w:ascii="Arial" w:hAnsi="Arial" w:cs="Arial"/>
        </w:rPr>
        <w:t>zodpovedá za metodiku spracovania komplexných prognóz a koncepcií vzdelávania v súlade s dlhodobým plánom rozvoja UMB</w:t>
      </w:r>
      <w:r>
        <w:rPr>
          <w:rFonts w:ascii="Arial" w:hAnsi="Arial" w:cs="Arial"/>
        </w:rPr>
        <w:t xml:space="preserve"> </w:t>
      </w:r>
      <w:r w:rsidRPr="00E47A5B">
        <w:rPr>
          <w:rFonts w:ascii="Arial" w:hAnsi="Arial" w:cs="Arial"/>
        </w:rPr>
        <w:t>,</w:t>
      </w:r>
    </w:p>
    <w:p w:rsidR="007F7D99" w:rsidRPr="00E47A5B" w:rsidRDefault="007F7D99" w:rsidP="007F7D99">
      <w:pPr>
        <w:pStyle w:val="Zarkazkladnhotextu"/>
        <w:numPr>
          <w:ilvl w:val="0"/>
          <w:numId w:val="8"/>
        </w:numPr>
        <w:tabs>
          <w:tab w:val="clear" w:pos="1794"/>
          <w:tab w:val="num" w:pos="360"/>
        </w:tabs>
        <w:spacing w:after="120"/>
        <w:ind w:hanging="1794"/>
        <w:jc w:val="both"/>
        <w:rPr>
          <w:rFonts w:ascii="Arial" w:hAnsi="Arial" w:cs="Arial"/>
        </w:rPr>
      </w:pPr>
      <w:r w:rsidRPr="00E47A5B">
        <w:rPr>
          <w:rFonts w:ascii="Arial" w:hAnsi="Arial" w:cs="Arial"/>
        </w:rPr>
        <w:t>pripravuje hodnotiace spr</w:t>
      </w:r>
      <w:r>
        <w:rPr>
          <w:rFonts w:ascii="Arial" w:hAnsi="Arial" w:cs="Arial"/>
        </w:rPr>
        <w:t>ávy o pedagogickej činnosti do v</w:t>
      </w:r>
      <w:r w:rsidRPr="00E47A5B">
        <w:rPr>
          <w:rFonts w:ascii="Arial" w:hAnsi="Arial" w:cs="Arial"/>
        </w:rPr>
        <w:t>edeckej rady</w:t>
      </w:r>
      <w:r>
        <w:rPr>
          <w:rFonts w:ascii="Arial" w:hAnsi="Arial" w:cs="Arial"/>
        </w:rPr>
        <w:t xml:space="preserve"> PrF UMB,</w:t>
      </w:r>
    </w:p>
    <w:p w:rsidR="007F7D99" w:rsidRDefault="007F7D99" w:rsidP="007F7D99">
      <w:pPr>
        <w:pStyle w:val="Zarkazkladnhotextu"/>
        <w:numPr>
          <w:ilvl w:val="0"/>
          <w:numId w:val="8"/>
        </w:numPr>
        <w:tabs>
          <w:tab w:val="clear" w:pos="1794"/>
          <w:tab w:val="num" w:pos="360"/>
        </w:tabs>
        <w:spacing w:after="120"/>
        <w:ind w:hanging="1794"/>
        <w:jc w:val="both"/>
        <w:rPr>
          <w:rFonts w:ascii="Arial" w:hAnsi="Arial" w:cs="Arial"/>
        </w:rPr>
      </w:pPr>
      <w:r w:rsidRPr="00E47A5B">
        <w:rPr>
          <w:rFonts w:ascii="Arial" w:hAnsi="Arial" w:cs="Arial"/>
        </w:rPr>
        <w:t xml:space="preserve">pripravuje materiály </w:t>
      </w:r>
      <w:r>
        <w:rPr>
          <w:rFonts w:ascii="Arial" w:hAnsi="Arial" w:cs="Arial"/>
        </w:rPr>
        <w:t xml:space="preserve">na </w:t>
      </w:r>
      <w:r w:rsidRPr="00E47A5B">
        <w:rPr>
          <w:rFonts w:ascii="Arial" w:hAnsi="Arial" w:cs="Arial"/>
        </w:rPr>
        <w:t>akreditáciu</w:t>
      </w:r>
      <w:r w:rsidR="00015A6D">
        <w:rPr>
          <w:rFonts w:ascii="Arial" w:hAnsi="Arial" w:cs="Arial"/>
        </w:rPr>
        <w:t xml:space="preserve"> študijných programov 1. a 2. stupňa štúdia</w:t>
      </w:r>
      <w:r w:rsidRPr="00E47A5B">
        <w:rPr>
          <w:rFonts w:ascii="Arial" w:hAnsi="Arial" w:cs="Arial"/>
        </w:rPr>
        <w:t>,</w:t>
      </w:r>
    </w:p>
    <w:p w:rsidR="007F7D99" w:rsidRPr="00E47A5B" w:rsidRDefault="007F7D99" w:rsidP="007F7D99">
      <w:pPr>
        <w:pStyle w:val="Zarkazkladnhotextu"/>
        <w:numPr>
          <w:ilvl w:val="0"/>
          <w:numId w:val="8"/>
        </w:numPr>
        <w:tabs>
          <w:tab w:val="clear" w:pos="1794"/>
          <w:tab w:val="num" w:pos="360"/>
        </w:tabs>
        <w:spacing w:after="120"/>
        <w:ind w:left="360"/>
        <w:jc w:val="both"/>
        <w:rPr>
          <w:rFonts w:ascii="Arial" w:hAnsi="Arial" w:cs="Arial"/>
        </w:rPr>
      </w:pPr>
      <w:r w:rsidRPr="00E47A5B">
        <w:rPr>
          <w:rFonts w:ascii="Arial" w:hAnsi="Arial" w:cs="Arial"/>
        </w:rPr>
        <w:t xml:space="preserve">zodpovedá za kompletné </w:t>
      </w:r>
      <w:r>
        <w:rPr>
          <w:rFonts w:ascii="Arial" w:hAnsi="Arial" w:cs="Arial"/>
        </w:rPr>
        <w:t xml:space="preserve">a včasné zverejňovanie </w:t>
      </w:r>
      <w:r w:rsidRPr="00E47A5B">
        <w:rPr>
          <w:rFonts w:ascii="Arial" w:hAnsi="Arial" w:cs="Arial"/>
        </w:rPr>
        <w:t xml:space="preserve">študijných programov </w:t>
      </w:r>
      <w:r>
        <w:rPr>
          <w:rFonts w:ascii="Arial" w:hAnsi="Arial" w:cs="Arial"/>
        </w:rPr>
        <w:t>PrF UMB</w:t>
      </w:r>
      <w:r w:rsidRPr="00E47A5B">
        <w:rPr>
          <w:rFonts w:ascii="Arial" w:hAnsi="Arial" w:cs="Arial"/>
        </w:rPr>
        <w:t xml:space="preserve"> v študijnom sprievodcovi  na základe podkladov z jednotlivých katedier,</w:t>
      </w:r>
    </w:p>
    <w:p w:rsidR="007F7D99" w:rsidRDefault="007F7D99" w:rsidP="007F7D99">
      <w:pPr>
        <w:pStyle w:val="Zarkazkladnhotextu"/>
        <w:numPr>
          <w:ilvl w:val="0"/>
          <w:numId w:val="8"/>
        </w:numPr>
        <w:tabs>
          <w:tab w:val="clear" w:pos="1794"/>
          <w:tab w:val="num" w:pos="360"/>
        </w:tabs>
        <w:spacing w:after="120"/>
        <w:ind w:hanging="1794"/>
        <w:jc w:val="both"/>
        <w:rPr>
          <w:rFonts w:ascii="Arial" w:hAnsi="Arial" w:cs="Arial"/>
        </w:rPr>
      </w:pPr>
      <w:r w:rsidRPr="00E47A5B">
        <w:rPr>
          <w:rFonts w:ascii="Arial" w:hAnsi="Arial" w:cs="Arial"/>
        </w:rPr>
        <w:t xml:space="preserve">metodicky riadi vzdelávaciu činnosť, </w:t>
      </w:r>
    </w:p>
    <w:p w:rsidR="007F7D99" w:rsidRPr="00E47A5B" w:rsidRDefault="007F7D99" w:rsidP="007F7D99">
      <w:pPr>
        <w:pStyle w:val="Zarkazkladnhotextu"/>
        <w:numPr>
          <w:ilvl w:val="0"/>
          <w:numId w:val="8"/>
        </w:numPr>
        <w:tabs>
          <w:tab w:val="clear" w:pos="1794"/>
          <w:tab w:val="num" w:pos="360"/>
        </w:tabs>
        <w:spacing w:after="120"/>
        <w:ind w:hanging="1794"/>
        <w:jc w:val="both"/>
        <w:rPr>
          <w:rFonts w:ascii="Arial" w:hAnsi="Arial" w:cs="Arial"/>
        </w:rPr>
      </w:pPr>
      <w:r w:rsidRPr="00E47A5B">
        <w:rPr>
          <w:rFonts w:ascii="Arial" w:hAnsi="Arial" w:cs="Arial"/>
        </w:rPr>
        <w:t>zodpovedá za priebeh výučby podľa schválených študijných programov,</w:t>
      </w:r>
      <w:r>
        <w:rPr>
          <w:rFonts w:ascii="Arial" w:hAnsi="Arial" w:cs="Arial"/>
        </w:rPr>
        <w:t xml:space="preserve"> </w:t>
      </w:r>
    </w:p>
    <w:p w:rsidR="007F7D99" w:rsidRPr="00E47A5B" w:rsidRDefault="007F7D99" w:rsidP="007F7D99">
      <w:pPr>
        <w:pStyle w:val="Zarkazkladnhotextu"/>
        <w:numPr>
          <w:ilvl w:val="0"/>
          <w:numId w:val="8"/>
        </w:numPr>
        <w:tabs>
          <w:tab w:val="clear" w:pos="1794"/>
          <w:tab w:val="num" w:pos="360"/>
        </w:tabs>
        <w:spacing w:after="120"/>
        <w:ind w:left="360"/>
        <w:jc w:val="both"/>
        <w:rPr>
          <w:rFonts w:ascii="Arial" w:hAnsi="Arial" w:cs="Arial"/>
        </w:rPr>
      </w:pPr>
      <w:r>
        <w:rPr>
          <w:rFonts w:ascii="Arial" w:hAnsi="Arial" w:cs="Arial"/>
        </w:rPr>
        <w:t xml:space="preserve">organizuje, riadi a kontroluje </w:t>
      </w:r>
      <w:r w:rsidRPr="00E47A5B">
        <w:rPr>
          <w:rFonts w:ascii="Arial" w:hAnsi="Arial" w:cs="Arial"/>
        </w:rPr>
        <w:t>prijímacie konanie</w:t>
      </w:r>
      <w:r>
        <w:rPr>
          <w:rFonts w:ascii="Arial" w:hAnsi="Arial" w:cs="Arial"/>
        </w:rPr>
        <w:t>,</w:t>
      </w:r>
    </w:p>
    <w:p w:rsidR="007F7D99" w:rsidRPr="00E47A5B" w:rsidRDefault="007F7D99" w:rsidP="007F7D99">
      <w:pPr>
        <w:pStyle w:val="Zarkazkladnhotextu"/>
        <w:numPr>
          <w:ilvl w:val="0"/>
          <w:numId w:val="8"/>
        </w:numPr>
        <w:tabs>
          <w:tab w:val="clear" w:pos="1794"/>
          <w:tab w:val="num" w:pos="360"/>
        </w:tabs>
        <w:spacing w:after="120"/>
        <w:ind w:left="360"/>
        <w:jc w:val="both"/>
        <w:rPr>
          <w:rFonts w:ascii="Arial" w:hAnsi="Arial" w:cs="Arial"/>
        </w:rPr>
      </w:pPr>
      <w:r>
        <w:rPr>
          <w:rFonts w:ascii="Arial" w:hAnsi="Arial" w:cs="Arial"/>
        </w:rPr>
        <w:t xml:space="preserve"> </w:t>
      </w:r>
      <w:r w:rsidRPr="00E47A5B">
        <w:rPr>
          <w:rFonts w:ascii="Arial" w:hAnsi="Arial" w:cs="Arial"/>
        </w:rPr>
        <w:t>riadi</w:t>
      </w:r>
      <w:r>
        <w:rPr>
          <w:rFonts w:ascii="Arial" w:hAnsi="Arial" w:cs="Arial"/>
        </w:rPr>
        <w:t>, vedie a kontroluje</w:t>
      </w:r>
      <w:r w:rsidRPr="00E47A5B">
        <w:rPr>
          <w:rFonts w:ascii="Arial" w:hAnsi="Arial" w:cs="Arial"/>
        </w:rPr>
        <w:t xml:space="preserve"> </w:t>
      </w:r>
      <w:r>
        <w:rPr>
          <w:rFonts w:ascii="Arial" w:hAnsi="Arial" w:cs="Arial"/>
        </w:rPr>
        <w:t xml:space="preserve">študijný </w:t>
      </w:r>
      <w:r w:rsidRPr="00E47A5B">
        <w:rPr>
          <w:rFonts w:ascii="Arial" w:hAnsi="Arial" w:cs="Arial"/>
          <w:szCs w:val="24"/>
        </w:rPr>
        <w:t xml:space="preserve">referát </w:t>
      </w:r>
      <w:r w:rsidRPr="00E47A5B">
        <w:rPr>
          <w:rFonts w:ascii="Arial" w:hAnsi="Arial" w:cs="Arial"/>
        </w:rPr>
        <w:t xml:space="preserve"> a zodpovedá za jeho efektívnu činnosť, </w:t>
      </w:r>
    </w:p>
    <w:p w:rsidR="007F7D99" w:rsidRPr="00E47A5B" w:rsidRDefault="007F7D99" w:rsidP="007F7D99">
      <w:pPr>
        <w:pStyle w:val="Zarkazkladnhotextu"/>
        <w:numPr>
          <w:ilvl w:val="0"/>
          <w:numId w:val="8"/>
        </w:numPr>
        <w:tabs>
          <w:tab w:val="clear" w:pos="1794"/>
          <w:tab w:val="num" w:pos="360"/>
        </w:tabs>
        <w:spacing w:after="120"/>
        <w:ind w:left="360"/>
        <w:jc w:val="both"/>
        <w:rPr>
          <w:rFonts w:ascii="Arial" w:hAnsi="Arial" w:cs="Arial"/>
        </w:rPr>
      </w:pPr>
      <w:r>
        <w:rPr>
          <w:rFonts w:ascii="Arial" w:hAnsi="Arial" w:cs="Arial"/>
        </w:rPr>
        <w:t xml:space="preserve"> </w:t>
      </w:r>
      <w:r w:rsidRPr="00E47A5B">
        <w:rPr>
          <w:rFonts w:ascii="Arial" w:hAnsi="Arial" w:cs="Arial"/>
        </w:rPr>
        <w:t xml:space="preserve">riadi prácu pedagogickej a disciplinárnej komisie, </w:t>
      </w:r>
    </w:p>
    <w:p w:rsidR="007F7D99" w:rsidRDefault="007F7D99" w:rsidP="007F7D99">
      <w:pPr>
        <w:pStyle w:val="Zarkazkladnhotextu"/>
        <w:numPr>
          <w:ilvl w:val="0"/>
          <w:numId w:val="8"/>
        </w:numPr>
        <w:tabs>
          <w:tab w:val="clear" w:pos="1794"/>
          <w:tab w:val="num" w:pos="360"/>
        </w:tabs>
        <w:spacing w:after="120"/>
        <w:ind w:left="360"/>
        <w:jc w:val="both"/>
        <w:rPr>
          <w:rFonts w:ascii="Arial" w:hAnsi="Arial" w:cs="Arial"/>
        </w:rPr>
      </w:pPr>
      <w:r>
        <w:rPr>
          <w:rFonts w:ascii="Arial" w:hAnsi="Arial" w:cs="Arial"/>
        </w:rPr>
        <w:t xml:space="preserve"> </w:t>
      </w:r>
      <w:r w:rsidRPr="00E47A5B">
        <w:rPr>
          <w:rFonts w:ascii="Arial" w:hAnsi="Arial" w:cs="Arial"/>
        </w:rPr>
        <w:t>spolupracuje s fakultným koordinátorom ECTS a študijnými poradcami ECTS</w:t>
      </w:r>
      <w:r>
        <w:rPr>
          <w:rFonts w:ascii="Arial" w:hAnsi="Arial" w:cs="Arial"/>
        </w:rPr>
        <w:t xml:space="preserve"> na    katedrách</w:t>
      </w:r>
    </w:p>
    <w:p w:rsidR="007F7D99" w:rsidRDefault="007F7D99" w:rsidP="007F7D99">
      <w:pPr>
        <w:pStyle w:val="Zarkazkladnhotextu"/>
        <w:numPr>
          <w:ilvl w:val="0"/>
          <w:numId w:val="8"/>
        </w:numPr>
        <w:tabs>
          <w:tab w:val="clear" w:pos="1794"/>
          <w:tab w:val="num" w:pos="360"/>
        </w:tabs>
        <w:spacing w:after="120"/>
        <w:ind w:left="360"/>
        <w:jc w:val="both"/>
        <w:rPr>
          <w:rFonts w:ascii="Arial" w:hAnsi="Arial" w:cs="Arial"/>
        </w:rPr>
      </w:pPr>
      <w:r>
        <w:rPr>
          <w:rFonts w:ascii="Arial" w:hAnsi="Arial" w:cs="Arial"/>
        </w:rPr>
        <w:t xml:space="preserve"> zodpovedá za organizáciu a priebeh štátnych skúšok,</w:t>
      </w:r>
    </w:p>
    <w:p w:rsidR="007F7D99" w:rsidRDefault="007F7D99" w:rsidP="007F7D99">
      <w:pPr>
        <w:pStyle w:val="Zarkazkladnhotextu"/>
        <w:numPr>
          <w:ilvl w:val="0"/>
          <w:numId w:val="8"/>
        </w:numPr>
        <w:tabs>
          <w:tab w:val="clear" w:pos="1794"/>
          <w:tab w:val="num" w:pos="360"/>
        </w:tabs>
        <w:spacing w:after="120"/>
        <w:ind w:hanging="1794"/>
        <w:jc w:val="both"/>
        <w:rPr>
          <w:rFonts w:ascii="Arial" w:hAnsi="Arial" w:cs="Arial"/>
        </w:rPr>
      </w:pPr>
      <w:r>
        <w:rPr>
          <w:rFonts w:ascii="Arial" w:hAnsi="Arial" w:cs="Arial"/>
        </w:rPr>
        <w:t>zodpovedá za obsah podkladov pre akreditáciu, evalváciu a výročné správy,</w:t>
      </w:r>
    </w:p>
    <w:p w:rsidR="007F7D99" w:rsidRDefault="007F7D99" w:rsidP="007F7D99">
      <w:pPr>
        <w:pStyle w:val="Zarkazkladnhotextu"/>
        <w:spacing w:after="120"/>
        <w:ind w:left="0" w:firstLine="0"/>
        <w:jc w:val="both"/>
        <w:rPr>
          <w:rFonts w:ascii="Arial" w:hAnsi="Arial" w:cs="Arial"/>
        </w:rPr>
      </w:pPr>
    </w:p>
    <w:p w:rsidR="007F7D99" w:rsidRDefault="007F7D99" w:rsidP="007F7D99">
      <w:pPr>
        <w:pStyle w:val="Zarkazkladnhotextu"/>
        <w:spacing w:after="120"/>
        <w:ind w:left="0" w:firstLine="0"/>
        <w:jc w:val="both"/>
        <w:rPr>
          <w:rFonts w:ascii="Arial" w:hAnsi="Arial" w:cs="Arial"/>
        </w:rPr>
      </w:pPr>
    </w:p>
    <w:p w:rsidR="007F7D99" w:rsidRPr="00E47A5B" w:rsidRDefault="007F7D99" w:rsidP="007F7D99">
      <w:pPr>
        <w:pStyle w:val="Zarkazkladnhotextu"/>
        <w:spacing w:after="120"/>
        <w:ind w:left="0" w:firstLine="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Článok 6</w:t>
      </w:r>
    </w:p>
    <w:p w:rsidR="007F7D99" w:rsidRPr="00E47A5B" w:rsidRDefault="00015A6D" w:rsidP="007F7D99">
      <w:pPr>
        <w:pStyle w:val="Zarkazkladnhotextu"/>
        <w:jc w:val="center"/>
        <w:rPr>
          <w:rFonts w:ascii="Arial" w:hAnsi="Arial" w:cs="Arial"/>
          <w:b/>
          <w:sz w:val="28"/>
          <w:szCs w:val="28"/>
        </w:rPr>
      </w:pPr>
      <w:r>
        <w:rPr>
          <w:rFonts w:ascii="Arial" w:hAnsi="Arial" w:cs="Arial"/>
          <w:b/>
          <w:sz w:val="28"/>
        </w:rPr>
        <w:t xml:space="preserve">   Prodekan pre vedu a</w:t>
      </w:r>
      <w:r w:rsidR="007F7D99" w:rsidRPr="00E47A5B">
        <w:rPr>
          <w:rFonts w:ascii="Arial" w:hAnsi="Arial" w:cs="Arial"/>
          <w:b/>
          <w:sz w:val="28"/>
        </w:rPr>
        <w:t xml:space="preserve"> výskum</w:t>
      </w:r>
      <w:r w:rsidR="007F7D99">
        <w:rPr>
          <w:rFonts w:ascii="Arial" w:hAnsi="Arial" w:cs="Arial"/>
          <w:b/>
          <w:sz w:val="28"/>
        </w:rPr>
        <w:t xml:space="preserve"> </w:t>
      </w:r>
    </w:p>
    <w:p w:rsidR="007F7D99" w:rsidRPr="00E47A5B" w:rsidRDefault="007F7D99" w:rsidP="007F7D99">
      <w:pPr>
        <w:pStyle w:val="Zarkazkladnhotextu"/>
        <w:jc w:val="both"/>
        <w:rPr>
          <w:rFonts w:ascii="Arial" w:hAnsi="Arial" w:cs="Arial"/>
          <w:b/>
          <w:sz w:val="28"/>
        </w:rPr>
      </w:pPr>
      <w:r>
        <w:rPr>
          <w:rFonts w:ascii="Arial" w:hAnsi="Arial" w:cs="Arial"/>
          <w:b/>
          <w:sz w:val="28"/>
          <w:szCs w:val="28"/>
        </w:rPr>
        <w:t xml:space="preserve">                                     </w:t>
      </w:r>
    </w:p>
    <w:p w:rsidR="007F7D99" w:rsidRPr="00E47A5B" w:rsidRDefault="007F7D99" w:rsidP="007F7D99">
      <w:pPr>
        <w:pStyle w:val="Zarkazkladnhotextu"/>
        <w:ind w:left="144" w:hanging="144"/>
        <w:jc w:val="both"/>
        <w:rPr>
          <w:rFonts w:ascii="Arial" w:hAnsi="Arial" w:cs="Arial"/>
        </w:rPr>
      </w:pPr>
      <w:r>
        <w:rPr>
          <w:rFonts w:ascii="Arial" w:hAnsi="Arial" w:cs="Arial"/>
        </w:rPr>
        <w:t xml:space="preserve">Prodekan pre vedu a </w:t>
      </w:r>
      <w:r w:rsidRPr="00E47A5B">
        <w:rPr>
          <w:rFonts w:ascii="Arial" w:hAnsi="Arial" w:cs="Arial"/>
        </w:rPr>
        <w:t>výskum</w:t>
      </w:r>
      <w:r>
        <w:rPr>
          <w:rFonts w:ascii="Arial" w:hAnsi="Arial" w:cs="Arial"/>
        </w:rPr>
        <w:t>:</w:t>
      </w:r>
      <w:r w:rsidRPr="00E47A5B">
        <w:rPr>
          <w:rFonts w:ascii="Arial" w:hAnsi="Arial" w:cs="Arial"/>
        </w:rPr>
        <w:t xml:space="preserve"> </w:t>
      </w:r>
    </w:p>
    <w:p w:rsidR="007F7D99" w:rsidRPr="00E47A5B" w:rsidRDefault="007F7D99" w:rsidP="007F7D99">
      <w:pPr>
        <w:pStyle w:val="Zarkazkladnhotextu"/>
        <w:ind w:left="0" w:firstLine="0"/>
        <w:jc w:val="both"/>
        <w:rPr>
          <w:rFonts w:ascii="Arial" w:hAnsi="Arial" w:cs="Arial"/>
        </w:rPr>
      </w:pPr>
    </w:p>
    <w:p w:rsidR="007F7D99" w:rsidRDefault="007F7D99" w:rsidP="007F7D99">
      <w:pPr>
        <w:pStyle w:val="Zarkazkladnhotextu"/>
        <w:numPr>
          <w:ilvl w:val="0"/>
          <w:numId w:val="9"/>
        </w:numPr>
        <w:tabs>
          <w:tab w:val="clear" w:pos="1764"/>
          <w:tab w:val="num" w:pos="360"/>
        </w:tabs>
        <w:spacing w:after="120"/>
        <w:ind w:left="360"/>
        <w:jc w:val="both"/>
        <w:rPr>
          <w:rFonts w:ascii="Arial" w:hAnsi="Arial" w:cs="Arial"/>
        </w:rPr>
      </w:pPr>
      <w:r>
        <w:rPr>
          <w:rFonts w:ascii="Arial" w:hAnsi="Arial" w:cs="Arial"/>
        </w:rPr>
        <w:t>navrhuje koncepciu vedeckovýskumnej činnosti na PrF UMB a orientáciu/zameranie  základného a aplikovaného výskumu,</w:t>
      </w:r>
    </w:p>
    <w:p w:rsidR="007F7D99" w:rsidRPr="00E47A5B" w:rsidRDefault="007F7D99" w:rsidP="007F7D99">
      <w:pPr>
        <w:pStyle w:val="Zarkazkladnhotextu"/>
        <w:numPr>
          <w:ilvl w:val="0"/>
          <w:numId w:val="9"/>
        </w:numPr>
        <w:tabs>
          <w:tab w:val="clear" w:pos="1764"/>
          <w:tab w:val="num" w:pos="360"/>
        </w:tabs>
        <w:spacing w:after="120"/>
        <w:ind w:left="360"/>
        <w:jc w:val="both"/>
        <w:rPr>
          <w:rFonts w:ascii="Arial" w:hAnsi="Arial" w:cs="Arial"/>
        </w:rPr>
      </w:pPr>
      <w:r>
        <w:rPr>
          <w:rFonts w:ascii="Arial" w:hAnsi="Arial" w:cs="Arial"/>
        </w:rPr>
        <w:t xml:space="preserve">zodpovedá </w:t>
      </w:r>
      <w:r w:rsidRPr="00E47A5B">
        <w:rPr>
          <w:rFonts w:ascii="Arial" w:hAnsi="Arial" w:cs="Arial"/>
        </w:rPr>
        <w:t xml:space="preserve">za metodické usmerňovanie vedeckovýskumnej činnosti na </w:t>
      </w:r>
      <w:r>
        <w:rPr>
          <w:rFonts w:ascii="Arial" w:hAnsi="Arial" w:cs="Arial"/>
        </w:rPr>
        <w:t>PrF UMB</w:t>
      </w:r>
      <w:r w:rsidRPr="00E47A5B">
        <w:rPr>
          <w:rFonts w:ascii="Arial" w:hAnsi="Arial" w:cs="Arial"/>
        </w:rPr>
        <w:t> jej kooperáci</w:t>
      </w:r>
      <w:r>
        <w:rPr>
          <w:rFonts w:ascii="Arial" w:hAnsi="Arial" w:cs="Arial"/>
        </w:rPr>
        <w:t>u</w:t>
      </w:r>
      <w:r w:rsidRPr="00E47A5B">
        <w:rPr>
          <w:rFonts w:ascii="Arial" w:hAnsi="Arial" w:cs="Arial"/>
        </w:rPr>
        <w:t xml:space="preserve"> s inými akademickými </w:t>
      </w:r>
      <w:r>
        <w:rPr>
          <w:rFonts w:ascii="Arial" w:hAnsi="Arial" w:cs="Arial"/>
        </w:rPr>
        <w:t xml:space="preserve"> a vedeckovýskumnými </w:t>
      </w:r>
      <w:r w:rsidRPr="00E47A5B">
        <w:rPr>
          <w:rFonts w:ascii="Arial" w:hAnsi="Arial" w:cs="Arial"/>
        </w:rPr>
        <w:t>inštitúciami</w:t>
      </w:r>
      <w:r>
        <w:rPr>
          <w:rFonts w:ascii="Arial" w:hAnsi="Arial" w:cs="Arial"/>
        </w:rPr>
        <w:t xml:space="preserve"> a spoluzodpovedá za vypracovanie komplexných prognóz rozvoja PrF UMB,</w:t>
      </w:r>
    </w:p>
    <w:p w:rsidR="007F7D99"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vypracúva analýzy a</w:t>
      </w:r>
      <w:r w:rsidR="00015A6D">
        <w:rPr>
          <w:rFonts w:ascii="Arial" w:hAnsi="Arial" w:cs="Arial"/>
        </w:rPr>
        <w:t> </w:t>
      </w:r>
      <w:r>
        <w:rPr>
          <w:rFonts w:ascii="Arial" w:hAnsi="Arial" w:cs="Arial"/>
        </w:rPr>
        <w:t>predkladá</w:t>
      </w:r>
      <w:r w:rsidR="00015A6D">
        <w:rPr>
          <w:rFonts w:ascii="Arial" w:hAnsi="Arial" w:cs="Arial"/>
        </w:rPr>
        <w:t xml:space="preserve"> v spolupráci s vedúcimi katedier</w:t>
      </w:r>
      <w:r>
        <w:rPr>
          <w:rFonts w:ascii="Arial" w:hAnsi="Arial" w:cs="Arial"/>
        </w:rPr>
        <w:t xml:space="preserve"> návrhy na kvalifikačný rast na PrF UMB tak, aby sa rešpektovala kvalita procesov a aby sa zohľadňovali rozvojové zámery PrF UMB,</w:t>
      </w:r>
    </w:p>
    <w:p w:rsidR="007F7D99"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sleduje legislatívu, zmeny legislatívnych dokumentov a v prípade potreby pripravuje vnútorné predpisy na ich implementáciu v podmienkach PrF UMB</w:t>
      </w:r>
      <w:r w:rsidR="00015A6D">
        <w:rPr>
          <w:rFonts w:ascii="Arial" w:hAnsi="Arial" w:cs="Arial"/>
        </w:rPr>
        <w:t xml:space="preserve"> vo zverenej oblasti</w:t>
      </w:r>
      <w:r>
        <w:rPr>
          <w:rFonts w:ascii="Arial" w:hAnsi="Arial" w:cs="Arial"/>
        </w:rPr>
        <w:t>,</w:t>
      </w:r>
    </w:p>
    <w:p w:rsidR="007F7D99" w:rsidRPr="00E47A5B" w:rsidRDefault="00015A6D"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organizačne zabezpečuje</w:t>
      </w:r>
      <w:r w:rsidR="007F7D99" w:rsidRPr="00E47A5B">
        <w:rPr>
          <w:rFonts w:ascii="Arial" w:hAnsi="Arial" w:cs="Arial"/>
        </w:rPr>
        <w:t xml:space="preserve"> zasadnutia vedeckej rady </w:t>
      </w:r>
      <w:r w:rsidR="007F7D99">
        <w:rPr>
          <w:rFonts w:ascii="Arial" w:hAnsi="Arial" w:cs="Arial"/>
        </w:rPr>
        <w:t>PrF UMB</w:t>
      </w:r>
      <w:r w:rsidR="007F7D99" w:rsidRPr="00E47A5B">
        <w:rPr>
          <w:rFonts w:ascii="Arial" w:hAnsi="Arial" w:cs="Arial"/>
        </w:rPr>
        <w:t>,</w:t>
      </w:r>
    </w:p>
    <w:p w:rsidR="007F7D99" w:rsidRPr="00E47A5B"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vy</w:t>
      </w:r>
      <w:r w:rsidRPr="00E47A5B">
        <w:rPr>
          <w:rFonts w:ascii="Arial" w:hAnsi="Arial" w:cs="Arial"/>
        </w:rPr>
        <w:t>pracúva hodnotiace správy o vede a</w:t>
      </w:r>
      <w:r>
        <w:rPr>
          <w:rFonts w:ascii="Arial" w:hAnsi="Arial" w:cs="Arial"/>
        </w:rPr>
        <w:t xml:space="preserve"> výskume a </w:t>
      </w:r>
      <w:r w:rsidRPr="00E47A5B">
        <w:rPr>
          <w:rFonts w:ascii="Arial" w:hAnsi="Arial" w:cs="Arial"/>
        </w:rPr>
        <w:t>predkladá ich na rokovanie</w:t>
      </w:r>
      <w:r>
        <w:rPr>
          <w:rFonts w:ascii="Arial" w:hAnsi="Arial" w:cs="Arial"/>
        </w:rPr>
        <w:t xml:space="preserve"> </w:t>
      </w:r>
      <w:r w:rsidRPr="00E47A5B">
        <w:rPr>
          <w:rFonts w:ascii="Arial" w:hAnsi="Arial" w:cs="Arial"/>
        </w:rPr>
        <w:t xml:space="preserve">vedeckej rady </w:t>
      </w:r>
      <w:r>
        <w:rPr>
          <w:rFonts w:ascii="Arial" w:hAnsi="Arial" w:cs="Arial"/>
        </w:rPr>
        <w:t>PrF UMB</w:t>
      </w:r>
      <w:r w:rsidRPr="00E47A5B">
        <w:rPr>
          <w:rFonts w:ascii="Arial" w:hAnsi="Arial" w:cs="Arial"/>
        </w:rPr>
        <w:t>,</w:t>
      </w:r>
    </w:p>
    <w:p w:rsidR="007F7D99"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 xml:space="preserve">zodpovedá </w:t>
      </w:r>
      <w:r w:rsidRPr="00E47A5B">
        <w:rPr>
          <w:rFonts w:ascii="Arial" w:hAnsi="Arial" w:cs="Arial"/>
        </w:rPr>
        <w:t>za edičnú činnosť a</w:t>
      </w:r>
      <w:r>
        <w:rPr>
          <w:rFonts w:ascii="Arial" w:hAnsi="Arial" w:cs="Arial"/>
        </w:rPr>
        <w:t xml:space="preserve"> za </w:t>
      </w:r>
      <w:r w:rsidRPr="00E47A5B">
        <w:rPr>
          <w:rFonts w:ascii="Arial" w:hAnsi="Arial" w:cs="Arial"/>
        </w:rPr>
        <w:t>efektívne vedenie edičnej komisie,</w:t>
      </w:r>
    </w:p>
    <w:p w:rsidR="007F7D99" w:rsidRPr="00E47A5B"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 xml:space="preserve">riadi komisiu pre vedu, </w:t>
      </w:r>
    </w:p>
    <w:p w:rsidR="007F7D99" w:rsidRPr="00E47A5B"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 xml:space="preserve">organizuje a riadi </w:t>
      </w:r>
      <w:r w:rsidRPr="00E47A5B">
        <w:rPr>
          <w:rFonts w:ascii="Arial" w:hAnsi="Arial" w:cs="Arial"/>
        </w:rPr>
        <w:t xml:space="preserve">študentskú </w:t>
      </w:r>
      <w:r>
        <w:rPr>
          <w:rFonts w:ascii="Arial" w:hAnsi="Arial" w:cs="Arial"/>
        </w:rPr>
        <w:t xml:space="preserve">vedeckú a odbornú </w:t>
      </w:r>
      <w:r w:rsidRPr="00E47A5B">
        <w:rPr>
          <w:rFonts w:ascii="Arial" w:hAnsi="Arial" w:cs="Arial"/>
        </w:rPr>
        <w:t>činnosť</w:t>
      </w:r>
      <w:r>
        <w:rPr>
          <w:rFonts w:ascii="Arial" w:hAnsi="Arial" w:cs="Arial"/>
        </w:rPr>
        <w:t>,</w:t>
      </w:r>
    </w:p>
    <w:p w:rsidR="007F7D99" w:rsidRPr="00E47A5B"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 xml:space="preserve">sprostredkúva informácie o </w:t>
      </w:r>
      <w:r w:rsidR="00015A6D">
        <w:rPr>
          <w:rFonts w:ascii="Arial" w:hAnsi="Arial" w:cs="Arial"/>
        </w:rPr>
        <w:t>vedeckých projektoch a grantoch</w:t>
      </w:r>
      <w:r w:rsidRPr="00E47A5B">
        <w:rPr>
          <w:rFonts w:ascii="Arial" w:hAnsi="Arial" w:cs="Arial"/>
        </w:rPr>
        <w:t xml:space="preserve"> (VEGA, KEGA</w:t>
      </w:r>
      <w:r>
        <w:rPr>
          <w:rFonts w:ascii="Arial" w:hAnsi="Arial" w:cs="Arial"/>
        </w:rPr>
        <w:t xml:space="preserve">, </w:t>
      </w:r>
      <w:r w:rsidR="00015A6D">
        <w:rPr>
          <w:rFonts w:ascii="Arial" w:hAnsi="Arial" w:cs="Arial"/>
        </w:rPr>
        <w:t>APVV</w:t>
      </w:r>
      <w:r>
        <w:rPr>
          <w:rFonts w:ascii="Arial" w:hAnsi="Arial" w:cs="Arial"/>
        </w:rPr>
        <w:t xml:space="preserve"> </w:t>
      </w:r>
      <w:r w:rsidRPr="00E47A5B">
        <w:rPr>
          <w:rFonts w:ascii="Arial" w:hAnsi="Arial" w:cs="Arial"/>
        </w:rPr>
        <w:t xml:space="preserve"> a i.)</w:t>
      </w:r>
      <w:r>
        <w:rPr>
          <w:rFonts w:ascii="Arial" w:hAnsi="Arial" w:cs="Arial"/>
        </w:rPr>
        <w:t>,</w:t>
      </w:r>
    </w:p>
    <w:p w:rsidR="007F7D99" w:rsidRPr="00E47A5B" w:rsidRDefault="00015A6D"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koordinuje</w:t>
      </w:r>
      <w:r w:rsidR="007F7D99" w:rsidRPr="00E47A5B">
        <w:rPr>
          <w:rFonts w:ascii="Arial" w:hAnsi="Arial" w:cs="Arial"/>
        </w:rPr>
        <w:t xml:space="preserve"> evidenciu publikačnej činnosti </w:t>
      </w:r>
      <w:r w:rsidR="007F7D99">
        <w:rPr>
          <w:rFonts w:ascii="Arial" w:hAnsi="Arial" w:cs="Arial"/>
        </w:rPr>
        <w:t>PrF UMB</w:t>
      </w:r>
      <w:r w:rsidR="007F7D99" w:rsidRPr="00E47A5B">
        <w:rPr>
          <w:rFonts w:ascii="Arial" w:hAnsi="Arial" w:cs="Arial"/>
        </w:rPr>
        <w:t>,</w:t>
      </w:r>
    </w:p>
    <w:p w:rsidR="007F7D99" w:rsidRPr="0012109F"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zodpovedá</w:t>
      </w:r>
      <w:r w:rsidRPr="00E47A5B">
        <w:rPr>
          <w:rFonts w:ascii="Arial" w:hAnsi="Arial" w:cs="Arial"/>
        </w:rPr>
        <w:t xml:space="preserve"> za efektívne vedenie agendy </w:t>
      </w:r>
      <w:r w:rsidRPr="00E47A5B">
        <w:rPr>
          <w:rFonts w:ascii="Arial" w:hAnsi="Arial" w:cs="Arial"/>
          <w:szCs w:val="24"/>
        </w:rPr>
        <w:t xml:space="preserve"> vo zverenej oblasti</w:t>
      </w:r>
      <w:r>
        <w:rPr>
          <w:rFonts w:ascii="Arial" w:hAnsi="Arial" w:cs="Arial"/>
          <w:szCs w:val="24"/>
        </w:rPr>
        <w:t>,</w:t>
      </w:r>
    </w:p>
    <w:p w:rsidR="007F7D99" w:rsidRPr="00E47A5B" w:rsidRDefault="007F7D99" w:rsidP="007F7D99">
      <w:pPr>
        <w:pStyle w:val="Zarkazkladnhotextu"/>
        <w:numPr>
          <w:ilvl w:val="0"/>
          <w:numId w:val="9"/>
        </w:numPr>
        <w:tabs>
          <w:tab w:val="clear" w:pos="1764"/>
          <w:tab w:val="num" w:pos="360"/>
        </w:tabs>
        <w:spacing w:after="120"/>
        <w:ind w:left="357" w:hanging="357"/>
        <w:jc w:val="both"/>
        <w:rPr>
          <w:rFonts w:ascii="Arial" w:hAnsi="Arial" w:cs="Arial"/>
        </w:rPr>
      </w:pPr>
      <w:r>
        <w:rPr>
          <w:rFonts w:ascii="Arial" w:hAnsi="Arial" w:cs="Arial"/>
        </w:rPr>
        <w:t>zodpovedá za obsah podkladov pre akreditáciu, evalváciu a výročné správy,</w:t>
      </w:r>
    </w:p>
    <w:p w:rsidR="007F7D99" w:rsidRDefault="007F7D99" w:rsidP="007F7D99">
      <w:pPr>
        <w:pStyle w:val="Zarkazkladnhotextu"/>
        <w:spacing w:after="120"/>
        <w:ind w:left="0" w:firstLine="0"/>
        <w:jc w:val="both"/>
        <w:rPr>
          <w:rFonts w:ascii="Arial" w:hAnsi="Arial" w:cs="Arial"/>
        </w:rPr>
      </w:pPr>
      <w:r>
        <w:rPr>
          <w:rFonts w:ascii="Arial" w:hAnsi="Arial" w:cs="Arial"/>
        </w:rPr>
        <w:t>14)zodpovedá za organizáciu a priebeh rigoróznych konaní,</w:t>
      </w:r>
    </w:p>
    <w:p w:rsidR="007F7D99" w:rsidRDefault="007F7D99" w:rsidP="007F7D99">
      <w:pPr>
        <w:pStyle w:val="Zarkazkladnhotextu"/>
        <w:spacing w:after="120"/>
        <w:ind w:left="360" w:hanging="360"/>
        <w:jc w:val="both"/>
        <w:rPr>
          <w:rFonts w:ascii="Arial" w:hAnsi="Arial" w:cs="Arial"/>
        </w:rPr>
      </w:pPr>
      <w:r>
        <w:rPr>
          <w:rFonts w:ascii="Arial" w:hAnsi="Arial" w:cs="Arial"/>
        </w:rPr>
        <w:t xml:space="preserve">15) kontroluje napĺňanie individuálnych študijných </w:t>
      </w:r>
      <w:r w:rsidR="00015A6D">
        <w:rPr>
          <w:rFonts w:ascii="Arial" w:hAnsi="Arial" w:cs="Arial"/>
        </w:rPr>
        <w:t>plánov</w:t>
      </w:r>
      <w:r>
        <w:rPr>
          <w:rFonts w:ascii="Arial" w:hAnsi="Arial" w:cs="Arial"/>
        </w:rPr>
        <w:t xml:space="preserve"> doktorandov, ktorí študujú v doktorandskom štúdiu.</w:t>
      </w:r>
    </w:p>
    <w:p w:rsidR="007F7D99" w:rsidRDefault="007F7D99" w:rsidP="007F7D99">
      <w:pPr>
        <w:pStyle w:val="Zarkazkladnhotextu"/>
        <w:spacing w:after="120"/>
        <w:ind w:left="540" w:hanging="540"/>
        <w:jc w:val="both"/>
        <w:rPr>
          <w:rFonts w:ascii="Arial" w:hAnsi="Arial" w:cs="Arial"/>
        </w:rPr>
      </w:pPr>
      <w:r>
        <w:rPr>
          <w:rFonts w:ascii="Arial" w:hAnsi="Arial" w:cs="Arial"/>
        </w:rPr>
        <w:t>16) zodpovedá za prípravu, organizáciu a priebeh</w:t>
      </w:r>
      <w:r w:rsidRPr="00E47A5B">
        <w:rPr>
          <w:rFonts w:ascii="Arial" w:hAnsi="Arial" w:cs="Arial"/>
        </w:rPr>
        <w:t xml:space="preserve"> habilitačných a </w:t>
      </w:r>
      <w:r>
        <w:rPr>
          <w:rFonts w:ascii="Arial" w:hAnsi="Arial" w:cs="Arial"/>
        </w:rPr>
        <w:t>vymenúvacích</w:t>
      </w:r>
      <w:r w:rsidRPr="00E47A5B">
        <w:rPr>
          <w:rFonts w:ascii="Arial" w:hAnsi="Arial" w:cs="Arial"/>
        </w:rPr>
        <w:t xml:space="preserve"> konaní</w:t>
      </w:r>
      <w:r>
        <w:rPr>
          <w:rFonts w:ascii="Arial" w:hAnsi="Arial" w:cs="Arial"/>
        </w:rPr>
        <w:t xml:space="preserve"> v akreditovaných odboroch.</w:t>
      </w:r>
    </w:p>
    <w:p w:rsidR="007F7D99" w:rsidRDefault="007F7D99" w:rsidP="007F7D99">
      <w:pPr>
        <w:pStyle w:val="Zarkazkladnhotextu"/>
        <w:spacing w:after="120"/>
        <w:ind w:left="540" w:hanging="540"/>
        <w:jc w:val="both"/>
        <w:rPr>
          <w:rFonts w:ascii="Arial" w:hAnsi="Arial" w:cs="Arial"/>
        </w:rPr>
      </w:pPr>
      <w:r>
        <w:rPr>
          <w:rFonts w:ascii="Arial" w:hAnsi="Arial" w:cs="Arial"/>
        </w:rPr>
        <w:t>17) organizuje  a riadi doktorandské štúdium v akreditovaných študijných programoch</w:t>
      </w:r>
    </w:p>
    <w:p w:rsidR="007F7D99" w:rsidRDefault="007F7D99" w:rsidP="007F7D99">
      <w:pPr>
        <w:pStyle w:val="Zarkazkladnhotextu"/>
        <w:spacing w:after="120"/>
        <w:ind w:left="540" w:firstLine="0"/>
        <w:jc w:val="both"/>
        <w:rPr>
          <w:rFonts w:ascii="Arial" w:hAnsi="Arial" w:cs="Arial"/>
        </w:rPr>
      </w:pPr>
      <w:r>
        <w:rPr>
          <w:rFonts w:ascii="Arial" w:hAnsi="Arial" w:cs="Arial"/>
        </w:rPr>
        <w:t>ako 3. stupeň VŠ – štúdia v súlade so ZVŠ v zmysle platných predpisov,</w:t>
      </w:r>
    </w:p>
    <w:p w:rsidR="007F7D99" w:rsidRDefault="007F7D99" w:rsidP="007F7D99">
      <w:pPr>
        <w:pStyle w:val="Zarkazkladnhotextu"/>
        <w:spacing w:after="120"/>
        <w:ind w:left="360" w:hanging="360"/>
        <w:jc w:val="both"/>
        <w:rPr>
          <w:rFonts w:ascii="Arial" w:hAnsi="Arial" w:cs="Arial"/>
        </w:rPr>
      </w:pPr>
    </w:p>
    <w:p w:rsidR="007F7D99" w:rsidRDefault="007F7D99" w:rsidP="007F7D99">
      <w:pPr>
        <w:pStyle w:val="Zarkazkladnhotextu"/>
        <w:spacing w:after="120"/>
        <w:ind w:left="360" w:hanging="360"/>
        <w:jc w:val="both"/>
        <w:rPr>
          <w:rFonts w:ascii="Arial" w:hAnsi="Arial" w:cs="Arial"/>
        </w:rPr>
      </w:pPr>
    </w:p>
    <w:p w:rsidR="007F7D99" w:rsidRPr="00AC7C5B" w:rsidRDefault="007F7D99" w:rsidP="007F7D99">
      <w:pPr>
        <w:pStyle w:val="Zarkazkladnhotextu"/>
        <w:spacing w:after="120"/>
        <w:ind w:left="360" w:hanging="36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 xml:space="preserve">Článok </w:t>
      </w:r>
      <w:r>
        <w:rPr>
          <w:rFonts w:ascii="Arial" w:hAnsi="Arial" w:cs="Arial"/>
          <w:b/>
          <w:sz w:val="28"/>
        </w:rPr>
        <w:t>7</w:t>
      </w:r>
    </w:p>
    <w:p w:rsidR="007F7D99" w:rsidRPr="00E47A5B" w:rsidRDefault="007F7D99" w:rsidP="007F7D99">
      <w:pPr>
        <w:pStyle w:val="Zarkazkladnhotextu"/>
        <w:jc w:val="center"/>
        <w:rPr>
          <w:rFonts w:ascii="Arial" w:hAnsi="Arial" w:cs="Arial"/>
          <w:b/>
          <w:sz w:val="28"/>
          <w:szCs w:val="28"/>
        </w:rPr>
      </w:pPr>
      <w:r>
        <w:rPr>
          <w:rFonts w:ascii="Arial" w:hAnsi="Arial" w:cs="Arial"/>
          <w:b/>
          <w:sz w:val="28"/>
        </w:rPr>
        <w:t xml:space="preserve">Prodekan pre medzinárodné vzťahy a rozvoj </w:t>
      </w:r>
    </w:p>
    <w:p w:rsidR="007F7D99" w:rsidRDefault="007F7D99" w:rsidP="007F7D99">
      <w:pPr>
        <w:pStyle w:val="Zarkazkladnhotextu"/>
        <w:jc w:val="both"/>
        <w:rPr>
          <w:rFonts w:ascii="Arial" w:hAnsi="Arial" w:cs="Arial"/>
        </w:rPr>
      </w:pPr>
    </w:p>
    <w:p w:rsidR="007F7D99" w:rsidRDefault="007F7D99" w:rsidP="007F7D99">
      <w:pPr>
        <w:pStyle w:val="Zarkazkladnhotextu"/>
        <w:jc w:val="both"/>
        <w:rPr>
          <w:rFonts w:ascii="Arial" w:hAnsi="Arial" w:cs="Arial"/>
          <w:szCs w:val="24"/>
        </w:rPr>
      </w:pPr>
      <w:r>
        <w:rPr>
          <w:rFonts w:ascii="Arial" w:hAnsi="Arial" w:cs="Arial"/>
        </w:rPr>
        <w:t xml:space="preserve">   Prodekan pre </w:t>
      </w:r>
      <w:r>
        <w:rPr>
          <w:rFonts w:ascii="Arial" w:hAnsi="Arial" w:cs="Arial"/>
          <w:szCs w:val="24"/>
        </w:rPr>
        <w:t>medzinárodné vzťahy a rozvoj zodpovedá</w:t>
      </w:r>
      <w:r w:rsidRPr="00E47A5B">
        <w:rPr>
          <w:rFonts w:ascii="Arial" w:hAnsi="Arial" w:cs="Arial"/>
        </w:rPr>
        <w:t>:</w:t>
      </w:r>
    </w:p>
    <w:p w:rsidR="007F7D99" w:rsidRPr="00716CFB" w:rsidRDefault="007F7D99" w:rsidP="007F7D99">
      <w:pPr>
        <w:pStyle w:val="Zarkazkladnhotextu"/>
        <w:jc w:val="both"/>
        <w:rPr>
          <w:rFonts w:ascii="Arial" w:hAnsi="Arial" w:cs="Arial"/>
          <w:szCs w:val="24"/>
        </w:rPr>
      </w:pPr>
    </w:p>
    <w:p w:rsidR="007F7D99" w:rsidRDefault="007F7D99" w:rsidP="007F7D99">
      <w:pPr>
        <w:pStyle w:val="Zarkazkladnhotextu"/>
        <w:numPr>
          <w:ilvl w:val="0"/>
          <w:numId w:val="30"/>
        </w:numPr>
        <w:jc w:val="both"/>
        <w:rPr>
          <w:rFonts w:ascii="Arial" w:hAnsi="Arial" w:cs="Arial"/>
          <w:szCs w:val="24"/>
        </w:rPr>
      </w:pPr>
      <w:r w:rsidRPr="00E47A5B">
        <w:rPr>
          <w:rFonts w:ascii="Arial" w:hAnsi="Arial" w:cs="Arial"/>
          <w:szCs w:val="24"/>
        </w:rPr>
        <w:t>za podporu, koordináciu  a budovanie efektívnych medzinárodných vzťahov</w:t>
      </w:r>
      <w:r w:rsidRPr="00E47A5B">
        <w:rPr>
          <w:rFonts w:ascii="Arial" w:hAnsi="Arial" w:cs="Arial"/>
          <w:b/>
          <w:szCs w:val="24"/>
        </w:rPr>
        <w:t xml:space="preserve"> </w:t>
      </w:r>
      <w:r w:rsidRPr="00E47A5B">
        <w:rPr>
          <w:rFonts w:ascii="Arial" w:hAnsi="Arial" w:cs="Arial"/>
          <w:szCs w:val="24"/>
        </w:rPr>
        <w:t>a</w:t>
      </w:r>
      <w:r>
        <w:rPr>
          <w:rFonts w:ascii="Arial" w:hAnsi="Arial" w:cs="Arial"/>
          <w:szCs w:val="24"/>
        </w:rPr>
        <w:t xml:space="preserve"> za </w:t>
      </w:r>
      <w:r w:rsidRPr="00E47A5B">
        <w:rPr>
          <w:rFonts w:ascii="Arial" w:hAnsi="Arial" w:cs="Arial"/>
          <w:szCs w:val="24"/>
        </w:rPr>
        <w:t>vedenie komisie pre medzinárodné vzťahy</w:t>
      </w:r>
      <w:r w:rsidR="00A309F9">
        <w:rPr>
          <w:rFonts w:ascii="Arial" w:hAnsi="Arial" w:cs="Arial"/>
          <w:szCs w:val="24"/>
        </w:rPr>
        <w:t xml:space="preserve"> a komisie pre študentské a zamestnanecké mobility  Erazmus +</w:t>
      </w:r>
      <w:r w:rsidRPr="00E47A5B">
        <w:rPr>
          <w:rFonts w:ascii="Arial" w:hAnsi="Arial" w:cs="Arial"/>
          <w:szCs w:val="24"/>
        </w:rPr>
        <w:t>,</w:t>
      </w:r>
    </w:p>
    <w:p w:rsidR="007F7D99" w:rsidRPr="00E47A5B" w:rsidRDefault="007F7D99" w:rsidP="007F7D99">
      <w:pPr>
        <w:pStyle w:val="Zarkazkladnhotextu"/>
        <w:ind w:left="360" w:firstLine="0"/>
        <w:jc w:val="both"/>
        <w:rPr>
          <w:rFonts w:ascii="Arial" w:hAnsi="Arial" w:cs="Arial"/>
          <w:szCs w:val="24"/>
        </w:rPr>
      </w:pPr>
    </w:p>
    <w:p w:rsidR="007F7D99" w:rsidRPr="00E47A5B" w:rsidRDefault="007F7D99" w:rsidP="007F7D99">
      <w:pPr>
        <w:pStyle w:val="Zarkazkladnhotextu"/>
        <w:numPr>
          <w:ilvl w:val="0"/>
          <w:numId w:val="30"/>
        </w:numPr>
        <w:spacing w:after="120"/>
        <w:ind w:left="714" w:hanging="357"/>
        <w:jc w:val="both"/>
        <w:rPr>
          <w:rFonts w:ascii="Arial" w:hAnsi="Arial" w:cs="Arial"/>
          <w:szCs w:val="24"/>
        </w:rPr>
      </w:pPr>
      <w:r w:rsidRPr="00E47A5B">
        <w:rPr>
          <w:rFonts w:ascii="Arial" w:hAnsi="Arial" w:cs="Arial"/>
          <w:szCs w:val="24"/>
        </w:rPr>
        <w:t>za koordináciu výchovno</w:t>
      </w:r>
      <w:r>
        <w:rPr>
          <w:rFonts w:ascii="Arial" w:hAnsi="Arial" w:cs="Arial"/>
          <w:szCs w:val="24"/>
        </w:rPr>
        <w:t>-</w:t>
      </w:r>
      <w:r w:rsidRPr="00E47A5B">
        <w:rPr>
          <w:rFonts w:ascii="Arial" w:hAnsi="Arial" w:cs="Arial"/>
          <w:szCs w:val="24"/>
        </w:rPr>
        <w:t>vzdelávacej a vedeckej spolupráce s akademickými a vedeckými inštitúciami v zahraničí v súčinnosti s prodekanmi pre pedagogickú činnosť a pre vedu a výskum,</w:t>
      </w:r>
    </w:p>
    <w:p w:rsidR="007F7D99" w:rsidRDefault="007F7D99" w:rsidP="007F7D99">
      <w:pPr>
        <w:pStyle w:val="Zarkazkladnhotextu"/>
        <w:numPr>
          <w:ilvl w:val="0"/>
          <w:numId w:val="30"/>
        </w:numPr>
        <w:ind w:left="714" w:hanging="357"/>
        <w:jc w:val="both"/>
        <w:rPr>
          <w:rFonts w:ascii="Arial" w:hAnsi="Arial" w:cs="Arial"/>
          <w:szCs w:val="24"/>
        </w:rPr>
      </w:pPr>
      <w:r w:rsidRPr="00E47A5B">
        <w:rPr>
          <w:rFonts w:ascii="Arial" w:hAnsi="Arial" w:cs="Arial"/>
          <w:szCs w:val="24"/>
        </w:rPr>
        <w:t xml:space="preserve">za vypracovanie komplexných prognóz a strategického smerovania </w:t>
      </w:r>
      <w:r>
        <w:rPr>
          <w:rFonts w:ascii="Arial" w:hAnsi="Arial" w:cs="Arial"/>
          <w:szCs w:val="24"/>
        </w:rPr>
        <w:t>PrF UMB</w:t>
      </w:r>
      <w:r w:rsidRPr="00E47A5B">
        <w:rPr>
          <w:rFonts w:ascii="Arial" w:hAnsi="Arial" w:cs="Arial"/>
          <w:szCs w:val="24"/>
        </w:rPr>
        <w:t xml:space="preserve"> v súčinnosti s vedením </w:t>
      </w:r>
      <w:r>
        <w:rPr>
          <w:rFonts w:ascii="Arial" w:hAnsi="Arial" w:cs="Arial"/>
          <w:szCs w:val="24"/>
        </w:rPr>
        <w:t>PrF UMB</w:t>
      </w:r>
      <w:r w:rsidRPr="00E47A5B">
        <w:rPr>
          <w:rFonts w:ascii="Arial" w:hAnsi="Arial" w:cs="Arial"/>
          <w:szCs w:val="24"/>
        </w:rPr>
        <w:t>,</w:t>
      </w:r>
    </w:p>
    <w:p w:rsidR="007F7D99" w:rsidRPr="00E47A5B" w:rsidRDefault="007F7D99" w:rsidP="007F7D99">
      <w:pPr>
        <w:pStyle w:val="Zarkazkladnhotextu"/>
        <w:ind w:left="357" w:firstLine="0"/>
        <w:jc w:val="both"/>
        <w:rPr>
          <w:rFonts w:ascii="Arial" w:hAnsi="Arial" w:cs="Arial"/>
          <w:szCs w:val="24"/>
        </w:rPr>
      </w:pPr>
    </w:p>
    <w:p w:rsidR="007F7D99" w:rsidRDefault="007F7D99" w:rsidP="007F7D99">
      <w:pPr>
        <w:pStyle w:val="Zarkazkladnhotextu"/>
        <w:numPr>
          <w:ilvl w:val="0"/>
          <w:numId w:val="30"/>
        </w:numPr>
        <w:ind w:left="714" w:hanging="357"/>
        <w:jc w:val="both"/>
        <w:rPr>
          <w:rFonts w:ascii="Arial" w:hAnsi="Arial" w:cs="Arial"/>
          <w:szCs w:val="24"/>
        </w:rPr>
      </w:pPr>
      <w:r w:rsidRPr="00E47A5B">
        <w:rPr>
          <w:rFonts w:ascii="Arial" w:hAnsi="Arial" w:cs="Arial"/>
          <w:szCs w:val="24"/>
        </w:rPr>
        <w:t xml:space="preserve">za prípravu a novelizáciu legislatívnych dokumentov </w:t>
      </w:r>
      <w:r>
        <w:rPr>
          <w:rFonts w:ascii="Arial" w:hAnsi="Arial" w:cs="Arial"/>
          <w:szCs w:val="24"/>
        </w:rPr>
        <w:t>PrF UMB</w:t>
      </w:r>
      <w:r w:rsidRPr="00E47A5B">
        <w:rPr>
          <w:rFonts w:ascii="Arial" w:hAnsi="Arial" w:cs="Arial"/>
          <w:szCs w:val="24"/>
        </w:rPr>
        <w:t>,</w:t>
      </w:r>
    </w:p>
    <w:p w:rsidR="007F7D99" w:rsidRPr="00E47A5B" w:rsidRDefault="007F7D99" w:rsidP="007F7D99">
      <w:pPr>
        <w:pStyle w:val="Zarkazkladnhotextu"/>
        <w:ind w:left="714" w:firstLine="0"/>
        <w:jc w:val="both"/>
        <w:rPr>
          <w:rFonts w:ascii="Arial" w:hAnsi="Arial" w:cs="Arial"/>
          <w:szCs w:val="24"/>
        </w:rPr>
      </w:pPr>
    </w:p>
    <w:p w:rsidR="007F7D99" w:rsidRDefault="007F7D99" w:rsidP="007F7D99">
      <w:pPr>
        <w:pStyle w:val="Zarkazkladnhotextu"/>
        <w:numPr>
          <w:ilvl w:val="0"/>
          <w:numId w:val="30"/>
        </w:numPr>
        <w:ind w:left="714" w:hanging="357"/>
        <w:jc w:val="both"/>
        <w:rPr>
          <w:rFonts w:ascii="Arial" w:hAnsi="Arial" w:cs="Arial"/>
          <w:szCs w:val="24"/>
        </w:rPr>
      </w:pPr>
      <w:r w:rsidRPr="00E47A5B">
        <w:rPr>
          <w:rFonts w:ascii="Arial" w:hAnsi="Arial" w:cs="Arial"/>
          <w:szCs w:val="24"/>
        </w:rPr>
        <w:t xml:space="preserve">za propagáciu </w:t>
      </w:r>
      <w:r>
        <w:rPr>
          <w:rFonts w:ascii="Arial" w:hAnsi="Arial" w:cs="Arial"/>
          <w:szCs w:val="24"/>
        </w:rPr>
        <w:t>PrF</w:t>
      </w:r>
      <w:r w:rsidR="00015A6D">
        <w:rPr>
          <w:rFonts w:ascii="Arial" w:hAnsi="Arial" w:cs="Arial"/>
          <w:szCs w:val="24"/>
        </w:rPr>
        <w:t xml:space="preserve"> a vzťahy s verejnosťou</w:t>
      </w:r>
      <w:r w:rsidRPr="00E47A5B">
        <w:rPr>
          <w:rFonts w:ascii="Arial" w:hAnsi="Arial" w:cs="Arial"/>
          <w:szCs w:val="24"/>
        </w:rPr>
        <w:t>,</w:t>
      </w:r>
    </w:p>
    <w:p w:rsidR="007F7D99" w:rsidRDefault="007F7D99" w:rsidP="007F7D99">
      <w:pPr>
        <w:pStyle w:val="Zarkazkladnhotextu"/>
        <w:jc w:val="both"/>
        <w:rPr>
          <w:rFonts w:ascii="Arial" w:hAnsi="Arial" w:cs="Arial"/>
          <w:szCs w:val="24"/>
        </w:rPr>
      </w:pPr>
    </w:p>
    <w:p w:rsidR="007F7D99" w:rsidRDefault="007F7D99" w:rsidP="007F7D99">
      <w:pPr>
        <w:pStyle w:val="Zarkazkladnhotextu"/>
        <w:numPr>
          <w:ilvl w:val="0"/>
          <w:numId w:val="30"/>
        </w:numPr>
        <w:ind w:left="714" w:hanging="357"/>
        <w:jc w:val="both"/>
        <w:rPr>
          <w:rFonts w:ascii="Arial" w:hAnsi="Arial" w:cs="Arial"/>
          <w:szCs w:val="24"/>
        </w:rPr>
      </w:pPr>
      <w:r w:rsidRPr="00E47A5B">
        <w:rPr>
          <w:rFonts w:ascii="Arial" w:hAnsi="Arial" w:cs="Arial"/>
          <w:szCs w:val="24"/>
        </w:rPr>
        <w:t>za plánovanie, realizáciu a vyhodno</w:t>
      </w:r>
      <w:r>
        <w:rPr>
          <w:rFonts w:ascii="Arial" w:hAnsi="Arial" w:cs="Arial"/>
          <w:szCs w:val="24"/>
        </w:rPr>
        <w:t>covanie</w:t>
      </w:r>
      <w:r w:rsidRPr="00E47A5B">
        <w:rPr>
          <w:rFonts w:ascii="Arial" w:hAnsi="Arial" w:cs="Arial"/>
          <w:szCs w:val="24"/>
        </w:rPr>
        <w:t xml:space="preserve"> zahraničných stykov </w:t>
      </w:r>
      <w:r>
        <w:rPr>
          <w:rFonts w:ascii="Arial" w:hAnsi="Arial" w:cs="Arial"/>
          <w:szCs w:val="24"/>
        </w:rPr>
        <w:t>zamestnancov</w:t>
      </w:r>
      <w:r w:rsidRPr="00E47A5B">
        <w:rPr>
          <w:rFonts w:ascii="Arial" w:hAnsi="Arial" w:cs="Arial"/>
          <w:szCs w:val="24"/>
        </w:rPr>
        <w:t xml:space="preserve"> a študentov, vrátane návrhov na využitie dosiahnutých výsledkov,</w:t>
      </w:r>
    </w:p>
    <w:p w:rsidR="007F7D99" w:rsidRDefault="007F7D99" w:rsidP="007F7D99">
      <w:pPr>
        <w:pStyle w:val="Zarkazkladnhotextu"/>
        <w:ind w:left="0" w:firstLine="0"/>
        <w:jc w:val="both"/>
        <w:rPr>
          <w:rFonts w:ascii="Arial" w:hAnsi="Arial" w:cs="Arial"/>
          <w:szCs w:val="24"/>
        </w:rPr>
      </w:pPr>
    </w:p>
    <w:p w:rsidR="007F7D99" w:rsidRDefault="007F7D99" w:rsidP="007F7D99">
      <w:pPr>
        <w:pStyle w:val="Zarkazkladnhotextu"/>
        <w:numPr>
          <w:ilvl w:val="0"/>
          <w:numId w:val="30"/>
        </w:numPr>
        <w:spacing w:after="120"/>
        <w:ind w:left="714" w:hanging="357"/>
        <w:jc w:val="both"/>
        <w:rPr>
          <w:rFonts w:ascii="Arial" w:hAnsi="Arial" w:cs="Arial"/>
          <w:szCs w:val="24"/>
        </w:rPr>
      </w:pPr>
      <w:r>
        <w:rPr>
          <w:rFonts w:ascii="Arial" w:hAnsi="Arial" w:cs="Arial"/>
          <w:szCs w:val="24"/>
        </w:rPr>
        <w:t xml:space="preserve">sleduje vývoj zahraničných vzťahov na UMB a dbá o rozvíjanie existujúcich zmluvných vzťahov, </w:t>
      </w:r>
    </w:p>
    <w:p w:rsidR="007F7D99" w:rsidRPr="00E47A5B" w:rsidRDefault="007F7D99" w:rsidP="007F7D99">
      <w:pPr>
        <w:pStyle w:val="Zarkazkladnhotextu"/>
        <w:numPr>
          <w:ilvl w:val="0"/>
          <w:numId w:val="30"/>
        </w:numPr>
        <w:spacing w:after="120"/>
        <w:ind w:left="714" w:hanging="357"/>
        <w:jc w:val="both"/>
        <w:rPr>
          <w:rFonts w:ascii="Arial" w:hAnsi="Arial" w:cs="Arial"/>
          <w:szCs w:val="24"/>
        </w:rPr>
      </w:pPr>
      <w:r w:rsidRPr="00E47A5B">
        <w:rPr>
          <w:rFonts w:ascii="Arial" w:hAnsi="Arial" w:cs="Arial"/>
          <w:szCs w:val="24"/>
        </w:rPr>
        <w:t xml:space="preserve">za koordináciu pobytov zahraničných účastníkov pôsobiacich vo vzdelávacom a vedeckovýskumnom procese na </w:t>
      </w:r>
      <w:r>
        <w:rPr>
          <w:rFonts w:ascii="Arial" w:hAnsi="Arial" w:cs="Arial"/>
          <w:szCs w:val="24"/>
        </w:rPr>
        <w:t>PrF UMB</w:t>
      </w:r>
      <w:r w:rsidRPr="00E47A5B">
        <w:rPr>
          <w:rFonts w:ascii="Arial" w:hAnsi="Arial" w:cs="Arial"/>
          <w:szCs w:val="24"/>
        </w:rPr>
        <w:t>,</w:t>
      </w:r>
    </w:p>
    <w:p w:rsidR="007F7D99" w:rsidRDefault="007F7D99" w:rsidP="007F7D99">
      <w:pPr>
        <w:pStyle w:val="Zarkazkladnhotextu"/>
        <w:numPr>
          <w:ilvl w:val="0"/>
          <w:numId w:val="30"/>
        </w:numPr>
        <w:jc w:val="both"/>
        <w:rPr>
          <w:rFonts w:ascii="Arial" w:hAnsi="Arial" w:cs="Arial"/>
          <w:szCs w:val="24"/>
        </w:rPr>
      </w:pPr>
      <w:r w:rsidRPr="00E47A5B">
        <w:rPr>
          <w:rFonts w:ascii="Arial" w:hAnsi="Arial" w:cs="Arial"/>
          <w:szCs w:val="24"/>
        </w:rPr>
        <w:t>za inici</w:t>
      </w:r>
      <w:r w:rsidR="00015A6D">
        <w:rPr>
          <w:rFonts w:ascii="Arial" w:hAnsi="Arial" w:cs="Arial"/>
          <w:szCs w:val="24"/>
        </w:rPr>
        <w:t>ovanie, metodickú pomoc,</w:t>
      </w:r>
      <w:r w:rsidRPr="00E47A5B">
        <w:rPr>
          <w:rFonts w:ascii="Arial" w:hAnsi="Arial" w:cs="Arial"/>
          <w:szCs w:val="24"/>
        </w:rPr>
        <w:t xml:space="preserve"> tvorbu</w:t>
      </w:r>
      <w:r w:rsidR="00015A6D">
        <w:rPr>
          <w:rFonts w:ascii="Arial" w:hAnsi="Arial" w:cs="Arial"/>
          <w:szCs w:val="24"/>
        </w:rPr>
        <w:t xml:space="preserve"> medzinárodných</w:t>
      </w:r>
      <w:r w:rsidRPr="00E47A5B">
        <w:rPr>
          <w:rFonts w:ascii="Arial" w:hAnsi="Arial" w:cs="Arial"/>
          <w:szCs w:val="24"/>
        </w:rPr>
        <w:t xml:space="preserve"> projektov a evidenciu podaných a schválených projektov v  oblastiach činností</w:t>
      </w:r>
      <w:r>
        <w:rPr>
          <w:rFonts w:ascii="Arial" w:hAnsi="Arial" w:cs="Arial"/>
          <w:szCs w:val="24"/>
        </w:rPr>
        <w:t xml:space="preserve"> fakulty z národných a</w:t>
      </w:r>
      <w:r w:rsidRPr="00E47A5B">
        <w:rPr>
          <w:rFonts w:ascii="Arial" w:hAnsi="Arial" w:cs="Arial"/>
          <w:szCs w:val="24"/>
        </w:rPr>
        <w:t xml:space="preserve"> medzinárodných zdrojov, vrátane EÚ, </w:t>
      </w:r>
    </w:p>
    <w:p w:rsidR="007F7D99" w:rsidRPr="00E47A5B" w:rsidRDefault="007F7D99" w:rsidP="007F7D99">
      <w:pPr>
        <w:pStyle w:val="Zarkazkladnhotextu"/>
        <w:ind w:left="360" w:firstLine="0"/>
        <w:jc w:val="both"/>
        <w:rPr>
          <w:rFonts w:ascii="Arial" w:hAnsi="Arial" w:cs="Arial"/>
          <w:szCs w:val="24"/>
        </w:rPr>
      </w:pPr>
    </w:p>
    <w:p w:rsidR="007F7D99" w:rsidRDefault="007F7D99" w:rsidP="007F7D99">
      <w:pPr>
        <w:pStyle w:val="Zarkazkladnhotextu"/>
        <w:numPr>
          <w:ilvl w:val="0"/>
          <w:numId w:val="30"/>
        </w:numPr>
        <w:jc w:val="both"/>
        <w:rPr>
          <w:rFonts w:ascii="Arial" w:hAnsi="Arial" w:cs="Arial"/>
          <w:szCs w:val="24"/>
        </w:rPr>
      </w:pPr>
      <w:r>
        <w:rPr>
          <w:rFonts w:ascii="Arial" w:hAnsi="Arial" w:cs="Arial"/>
          <w:szCs w:val="24"/>
        </w:rPr>
        <w:t xml:space="preserve"> </w:t>
      </w:r>
      <w:r w:rsidRPr="00E47A5B">
        <w:rPr>
          <w:rFonts w:ascii="Arial" w:hAnsi="Arial" w:cs="Arial"/>
          <w:szCs w:val="24"/>
        </w:rPr>
        <w:t xml:space="preserve">za vytvorenie a zabezpečovanie systému kvality na </w:t>
      </w:r>
      <w:r>
        <w:rPr>
          <w:rFonts w:ascii="Arial" w:hAnsi="Arial" w:cs="Arial"/>
          <w:szCs w:val="24"/>
        </w:rPr>
        <w:t>PrF UMB,</w:t>
      </w:r>
    </w:p>
    <w:p w:rsidR="007F7D99" w:rsidRPr="00E47A5B" w:rsidRDefault="007F7D99" w:rsidP="007F7D99">
      <w:pPr>
        <w:pStyle w:val="Zarkazkladnhotextu"/>
        <w:ind w:left="0" w:firstLine="0"/>
        <w:jc w:val="both"/>
        <w:rPr>
          <w:rFonts w:ascii="Arial" w:hAnsi="Arial" w:cs="Arial"/>
          <w:szCs w:val="24"/>
        </w:rPr>
      </w:pPr>
    </w:p>
    <w:p w:rsidR="007F7D99" w:rsidRDefault="007F7D99" w:rsidP="007F7D99">
      <w:pPr>
        <w:pStyle w:val="Zarkazkladnhotextu"/>
        <w:numPr>
          <w:ilvl w:val="0"/>
          <w:numId w:val="30"/>
        </w:numPr>
        <w:jc w:val="both"/>
        <w:rPr>
          <w:rFonts w:ascii="Arial" w:hAnsi="Arial" w:cs="Arial"/>
          <w:szCs w:val="24"/>
        </w:rPr>
      </w:pPr>
      <w:r>
        <w:rPr>
          <w:rFonts w:ascii="Arial" w:hAnsi="Arial" w:cs="Arial"/>
          <w:szCs w:val="24"/>
        </w:rPr>
        <w:t xml:space="preserve"> </w:t>
      </w:r>
      <w:r w:rsidRPr="00E47A5B">
        <w:rPr>
          <w:rFonts w:ascii="Arial" w:hAnsi="Arial" w:cs="Arial"/>
          <w:szCs w:val="24"/>
        </w:rPr>
        <w:t>za efektívne vedenie agendy v</w:t>
      </w:r>
      <w:r>
        <w:rPr>
          <w:rFonts w:ascii="Arial" w:hAnsi="Arial" w:cs="Arial"/>
          <w:szCs w:val="24"/>
        </w:rPr>
        <w:t>o</w:t>
      </w:r>
      <w:r w:rsidRPr="00E47A5B">
        <w:rPr>
          <w:rFonts w:ascii="Arial" w:hAnsi="Arial" w:cs="Arial"/>
          <w:szCs w:val="24"/>
        </w:rPr>
        <w:t> zverenej oblasti</w:t>
      </w:r>
      <w:r>
        <w:rPr>
          <w:rFonts w:ascii="Arial" w:hAnsi="Arial" w:cs="Arial"/>
          <w:szCs w:val="24"/>
        </w:rPr>
        <w:t>,</w:t>
      </w:r>
    </w:p>
    <w:p w:rsidR="007F7D99" w:rsidRPr="00E47A5B" w:rsidRDefault="007F7D99" w:rsidP="007F7D99">
      <w:pPr>
        <w:pStyle w:val="Zarkazkladnhotextu"/>
        <w:ind w:left="0" w:firstLine="0"/>
        <w:jc w:val="both"/>
        <w:rPr>
          <w:rFonts w:ascii="Arial" w:hAnsi="Arial" w:cs="Arial"/>
          <w:szCs w:val="24"/>
        </w:rPr>
      </w:pPr>
    </w:p>
    <w:p w:rsidR="007F7D99" w:rsidRDefault="007F7D99" w:rsidP="007F7D99">
      <w:pPr>
        <w:pStyle w:val="Zarkazkladnhotextu"/>
        <w:numPr>
          <w:ilvl w:val="0"/>
          <w:numId w:val="30"/>
        </w:numPr>
        <w:spacing w:after="120"/>
        <w:jc w:val="both"/>
        <w:rPr>
          <w:rFonts w:ascii="Arial" w:hAnsi="Arial" w:cs="Arial"/>
        </w:rPr>
      </w:pPr>
      <w:r>
        <w:rPr>
          <w:rFonts w:ascii="Arial" w:hAnsi="Arial" w:cs="Arial"/>
        </w:rPr>
        <w:t xml:space="preserve"> za obsah podkladov pre akreditáciu, evalváciu a výročné správy</w:t>
      </w:r>
      <w:r w:rsidR="00A309F9">
        <w:rPr>
          <w:rFonts w:ascii="Arial" w:hAnsi="Arial" w:cs="Arial"/>
        </w:rPr>
        <w:t xml:space="preserve"> v oblasti medzinárodných vzťahov</w:t>
      </w:r>
      <w:r>
        <w:rPr>
          <w:rFonts w:ascii="Arial" w:hAnsi="Arial" w:cs="Arial"/>
        </w:rPr>
        <w:t>,</w:t>
      </w:r>
    </w:p>
    <w:p w:rsidR="007F7D99" w:rsidRPr="00E47A5B" w:rsidRDefault="007F7D99" w:rsidP="007F7D99">
      <w:pPr>
        <w:pStyle w:val="Zarkazkladnhotextu"/>
        <w:numPr>
          <w:ilvl w:val="0"/>
          <w:numId w:val="30"/>
        </w:numPr>
        <w:spacing w:after="120"/>
        <w:jc w:val="both"/>
        <w:rPr>
          <w:rFonts w:ascii="Arial" w:hAnsi="Arial" w:cs="Arial"/>
        </w:rPr>
      </w:pPr>
      <w:r>
        <w:rPr>
          <w:rFonts w:ascii="Arial" w:hAnsi="Arial" w:cs="Arial"/>
        </w:rPr>
        <w:t xml:space="preserve"> za  výkon agendy zahraničných pracovných ciest.</w:t>
      </w:r>
    </w:p>
    <w:p w:rsidR="007F7D99" w:rsidRDefault="007F7D99" w:rsidP="007F7D99">
      <w:pPr>
        <w:pStyle w:val="Zarkazkladnhotextu"/>
        <w:ind w:left="0" w:firstLine="0"/>
        <w:jc w:val="both"/>
        <w:rPr>
          <w:rFonts w:ascii="Arial" w:hAnsi="Arial" w:cs="Arial"/>
          <w:b/>
          <w:sz w:val="28"/>
        </w:rPr>
      </w:pPr>
    </w:p>
    <w:p w:rsidR="007F7D99" w:rsidRDefault="007F7D99" w:rsidP="007F7D99">
      <w:pPr>
        <w:pStyle w:val="Zarkazkladnhotextu"/>
        <w:ind w:left="0" w:firstLine="0"/>
        <w:jc w:val="both"/>
        <w:rPr>
          <w:rFonts w:ascii="Arial" w:hAnsi="Arial" w:cs="Arial"/>
          <w:b/>
          <w:sz w:val="28"/>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 xml:space="preserve">Článok </w:t>
      </w:r>
      <w:r>
        <w:rPr>
          <w:rFonts w:ascii="Arial" w:hAnsi="Arial" w:cs="Arial"/>
          <w:b/>
          <w:sz w:val="28"/>
        </w:rPr>
        <w:t>8</w:t>
      </w:r>
    </w:p>
    <w:p w:rsidR="007F7D99" w:rsidRPr="00E47A5B" w:rsidRDefault="007F7D99" w:rsidP="007F7D99">
      <w:pPr>
        <w:pStyle w:val="Zarkazkladnhotextu"/>
        <w:ind w:left="2976" w:firstLine="564"/>
        <w:jc w:val="both"/>
        <w:rPr>
          <w:rFonts w:ascii="Arial" w:hAnsi="Arial" w:cs="Arial"/>
          <w:b/>
          <w:sz w:val="28"/>
        </w:rPr>
      </w:pPr>
      <w:r w:rsidRPr="00E47A5B">
        <w:rPr>
          <w:rFonts w:ascii="Arial" w:hAnsi="Arial" w:cs="Arial"/>
          <w:b/>
          <w:sz w:val="28"/>
        </w:rPr>
        <w:t xml:space="preserve">Tajomník </w:t>
      </w:r>
      <w:r>
        <w:rPr>
          <w:rFonts w:ascii="Arial" w:hAnsi="Arial" w:cs="Arial"/>
          <w:b/>
          <w:sz w:val="28"/>
        </w:rPr>
        <w:t>PrF UMB</w:t>
      </w:r>
    </w:p>
    <w:p w:rsidR="007F7D99" w:rsidRPr="00E47A5B" w:rsidRDefault="007F7D99" w:rsidP="007F7D99">
      <w:pPr>
        <w:pStyle w:val="Zarkazkladnhotextu"/>
        <w:ind w:left="0" w:firstLine="0"/>
        <w:jc w:val="both"/>
        <w:rPr>
          <w:rFonts w:ascii="Arial" w:hAnsi="Arial" w:cs="Arial"/>
        </w:rPr>
      </w:pPr>
    </w:p>
    <w:p w:rsidR="007F7D99" w:rsidRPr="00BA4FAE" w:rsidRDefault="007F7D99" w:rsidP="007F7D99">
      <w:pPr>
        <w:jc w:val="both"/>
        <w:rPr>
          <w:rFonts w:ascii="Arial" w:hAnsi="Arial" w:cs="Arial"/>
        </w:rPr>
      </w:pPr>
      <w:r>
        <w:t>1</w:t>
      </w:r>
      <w:r w:rsidRPr="00BA4FAE">
        <w:rPr>
          <w:rFonts w:ascii="Arial" w:hAnsi="Arial" w:cs="Arial"/>
        </w:rPr>
        <w:t>) Tajomník PrF UMB</w:t>
      </w:r>
      <w:r>
        <w:rPr>
          <w:rFonts w:ascii="Arial" w:hAnsi="Arial" w:cs="Arial"/>
        </w:rPr>
        <w:t>( ďalej len tajomník)</w:t>
      </w:r>
      <w:r w:rsidRPr="00BA4FAE">
        <w:rPr>
          <w:rFonts w:ascii="Arial" w:hAnsi="Arial" w:cs="Arial"/>
        </w:rPr>
        <w:t xml:space="preserve"> je vedúci zamestnanec PrF UMB, ktorý zabezpečuje a zodpovedá za hospodársky a administratívny a personálny chod PrF UMB .</w:t>
      </w:r>
    </w:p>
    <w:p w:rsidR="007F7D99" w:rsidRPr="00BA4FAE" w:rsidRDefault="007F7D99" w:rsidP="007F7D99">
      <w:pPr>
        <w:jc w:val="both"/>
        <w:rPr>
          <w:rFonts w:ascii="Arial" w:hAnsi="Arial" w:cs="Arial"/>
        </w:rPr>
      </w:pPr>
    </w:p>
    <w:p w:rsidR="007F7D99" w:rsidRPr="00BA4FAE" w:rsidRDefault="007F7D99" w:rsidP="007F7D99">
      <w:pPr>
        <w:jc w:val="both"/>
        <w:rPr>
          <w:rFonts w:ascii="Arial" w:hAnsi="Arial" w:cs="Arial"/>
        </w:rPr>
      </w:pPr>
      <w:r w:rsidRPr="00BA4FAE">
        <w:rPr>
          <w:rFonts w:ascii="Arial" w:hAnsi="Arial" w:cs="Arial"/>
        </w:rPr>
        <w:t>2) Tajomník je podriadený priamo dekanovi a zodpovedá mu za svoju činnosť.</w:t>
      </w:r>
    </w:p>
    <w:p w:rsidR="007F7D99" w:rsidRPr="00BA4FAE" w:rsidRDefault="007F7D99" w:rsidP="007F7D99">
      <w:pPr>
        <w:jc w:val="both"/>
        <w:rPr>
          <w:rFonts w:ascii="Arial" w:hAnsi="Arial" w:cs="Arial"/>
        </w:rPr>
      </w:pPr>
    </w:p>
    <w:p w:rsidR="007F7D99" w:rsidRPr="00BA4FAE" w:rsidRDefault="007F7D99" w:rsidP="007F7D99">
      <w:pPr>
        <w:jc w:val="both"/>
        <w:rPr>
          <w:rFonts w:ascii="Arial" w:hAnsi="Arial" w:cs="Arial"/>
        </w:rPr>
      </w:pPr>
      <w:r w:rsidRPr="00BA4FAE">
        <w:rPr>
          <w:rFonts w:ascii="Arial" w:hAnsi="Arial" w:cs="Arial"/>
        </w:rPr>
        <w:t>3) Pri zabezpečovaní úloh PrF UMB tajomník spolupracuje s prodekanmi a ďalšími vedúcimi zamestnancami PrF UMB.</w:t>
      </w:r>
    </w:p>
    <w:p w:rsidR="007F7D99" w:rsidRPr="00BA4FAE" w:rsidRDefault="007F7D99" w:rsidP="007F7D99">
      <w:pPr>
        <w:jc w:val="both"/>
        <w:rPr>
          <w:rFonts w:ascii="Arial" w:hAnsi="Arial" w:cs="Arial"/>
        </w:rPr>
      </w:pPr>
    </w:p>
    <w:p w:rsidR="007F7D99" w:rsidRPr="00BA4FAE" w:rsidRDefault="007F7D99" w:rsidP="007F7D99">
      <w:pPr>
        <w:jc w:val="both"/>
        <w:rPr>
          <w:rFonts w:ascii="Arial" w:hAnsi="Arial" w:cs="Arial"/>
        </w:rPr>
      </w:pPr>
      <w:r w:rsidRPr="00BA4FAE">
        <w:rPr>
          <w:rFonts w:ascii="Arial" w:hAnsi="Arial" w:cs="Arial"/>
        </w:rPr>
        <w:t>5) Tajomníka PrF UMB v neprítomnosti zastupuje zamestnanec písomne poverený dekanom .</w:t>
      </w:r>
    </w:p>
    <w:p w:rsidR="007F7D99" w:rsidRPr="00BA4FAE" w:rsidRDefault="007F7D99" w:rsidP="007F7D99">
      <w:pPr>
        <w:jc w:val="both"/>
        <w:rPr>
          <w:rFonts w:ascii="Arial" w:hAnsi="Arial" w:cs="Arial"/>
        </w:rPr>
      </w:pPr>
    </w:p>
    <w:p w:rsidR="007F7D99" w:rsidRPr="00E47A5B" w:rsidRDefault="007F7D99" w:rsidP="007F7D99">
      <w:pPr>
        <w:spacing w:after="120"/>
        <w:jc w:val="both"/>
        <w:rPr>
          <w:rFonts w:ascii="Arial" w:hAnsi="Arial" w:cs="Arial"/>
        </w:rPr>
      </w:pPr>
      <w:r>
        <w:rPr>
          <w:rFonts w:ascii="Arial" w:hAnsi="Arial" w:cs="Arial"/>
        </w:rPr>
        <w:t xml:space="preserve">6) </w:t>
      </w:r>
      <w:r w:rsidRPr="00E47A5B">
        <w:rPr>
          <w:rFonts w:ascii="Arial" w:hAnsi="Arial" w:cs="Arial"/>
        </w:rPr>
        <w:t>Tajomník  zodpovedá:</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za riadenie, organizáciu a kontrolu činností v ekonomickej, hospodárskej a správnej oblasti  za dozor nad výkonom agendy zamestnancov v tejto oblasti a za včasnosť, správnosť a hospodárnosť práce v uvedenej oblasti,</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 xml:space="preserve"> za hospodárne využívanie hmotných a finančných zdrojov, za dodržiavanie finančnej disciplíny a zákonnosti,</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 xml:space="preserve">za materiálno-technický rozvoj </w:t>
      </w:r>
      <w:r>
        <w:rPr>
          <w:rFonts w:ascii="Arial" w:hAnsi="Arial" w:cs="Arial"/>
        </w:rPr>
        <w:t>PrF UMB</w:t>
      </w:r>
      <w:r w:rsidRPr="00E47A5B">
        <w:rPr>
          <w:rFonts w:ascii="Arial" w:hAnsi="Arial" w:cs="Arial"/>
        </w:rPr>
        <w:t>,</w:t>
      </w:r>
    </w:p>
    <w:p w:rsidR="007F7D99" w:rsidRPr="00E47A5B" w:rsidRDefault="007F7D99" w:rsidP="007F7D99">
      <w:pPr>
        <w:numPr>
          <w:ilvl w:val="0"/>
          <w:numId w:val="11"/>
        </w:numPr>
        <w:tabs>
          <w:tab w:val="num" w:pos="720"/>
        </w:tabs>
        <w:spacing w:after="120"/>
        <w:ind w:left="714" w:hanging="357"/>
        <w:jc w:val="both"/>
        <w:rPr>
          <w:rFonts w:ascii="Arial" w:hAnsi="Arial" w:cs="Arial"/>
        </w:rPr>
      </w:pPr>
      <w:r>
        <w:rPr>
          <w:rFonts w:ascii="Arial" w:hAnsi="Arial" w:cs="Arial"/>
        </w:rPr>
        <w:t xml:space="preserve">za </w:t>
      </w:r>
      <w:r w:rsidRPr="00E47A5B">
        <w:rPr>
          <w:rFonts w:ascii="Arial" w:hAnsi="Arial" w:cs="Arial"/>
        </w:rPr>
        <w:t>hľadanie nových mimorozpočtových zdrojov,</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 xml:space="preserve">za prípravu, spracovanie a plnenie plánu a rozpočtu </w:t>
      </w:r>
      <w:r>
        <w:rPr>
          <w:rFonts w:ascii="Arial" w:hAnsi="Arial" w:cs="Arial"/>
        </w:rPr>
        <w:t>PrF UMB</w:t>
      </w:r>
      <w:r w:rsidRPr="00E47A5B">
        <w:rPr>
          <w:rFonts w:ascii="Arial" w:hAnsi="Arial" w:cs="Arial"/>
        </w:rPr>
        <w:t>,</w:t>
      </w:r>
    </w:p>
    <w:p w:rsidR="007F7D99" w:rsidRPr="00E47A5B" w:rsidRDefault="007F7D99" w:rsidP="007F7D99">
      <w:pPr>
        <w:numPr>
          <w:ilvl w:val="0"/>
          <w:numId w:val="11"/>
        </w:numPr>
        <w:tabs>
          <w:tab w:val="num" w:pos="720"/>
        </w:tabs>
        <w:spacing w:after="120"/>
        <w:ind w:left="714" w:hanging="357"/>
        <w:jc w:val="both"/>
        <w:rPr>
          <w:rFonts w:ascii="Arial" w:hAnsi="Arial" w:cs="Arial"/>
        </w:rPr>
      </w:pPr>
      <w:r>
        <w:rPr>
          <w:rFonts w:ascii="Arial" w:hAnsi="Arial" w:cs="Arial"/>
        </w:rPr>
        <w:t xml:space="preserve">   </w:t>
      </w:r>
      <w:r w:rsidRPr="00E47A5B">
        <w:rPr>
          <w:rFonts w:ascii="Arial" w:hAnsi="Arial" w:cs="Arial"/>
        </w:rPr>
        <w:t xml:space="preserve">za údržbu objektov a zariadení </w:t>
      </w:r>
      <w:r>
        <w:rPr>
          <w:rFonts w:ascii="Arial" w:hAnsi="Arial" w:cs="Arial"/>
        </w:rPr>
        <w:t>PrFUMB</w:t>
      </w:r>
      <w:r w:rsidRPr="00E47A5B">
        <w:rPr>
          <w:rFonts w:ascii="Arial" w:hAnsi="Arial" w:cs="Arial"/>
        </w:rPr>
        <w:t>,</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 xml:space="preserve">za správu a ochranu majetku zvereného </w:t>
      </w:r>
      <w:r>
        <w:rPr>
          <w:rFonts w:ascii="Arial" w:hAnsi="Arial" w:cs="Arial"/>
        </w:rPr>
        <w:t>PrF UMB</w:t>
      </w:r>
      <w:r w:rsidRPr="00E47A5B">
        <w:rPr>
          <w:rFonts w:ascii="Arial" w:hAnsi="Arial" w:cs="Arial"/>
        </w:rPr>
        <w:t>, vrátane jeho inventarizácie,</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za dodržiavanie zásad bezpečnosti a ochrany zdravia pri práci, za požiarnu ochranu, za hospodárenie s palivami a energiou,</w:t>
      </w:r>
    </w:p>
    <w:p w:rsidR="007F7D99" w:rsidRPr="00E47A5B" w:rsidRDefault="007F7D99" w:rsidP="007F7D99">
      <w:pPr>
        <w:numPr>
          <w:ilvl w:val="0"/>
          <w:numId w:val="11"/>
        </w:numPr>
        <w:tabs>
          <w:tab w:val="num" w:pos="720"/>
        </w:tabs>
        <w:spacing w:after="120"/>
        <w:ind w:left="714" w:hanging="357"/>
        <w:jc w:val="both"/>
        <w:rPr>
          <w:rFonts w:ascii="Arial" w:hAnsi="Arial" w:cs="Arial"/>
        </w:rPr>
      </w:pPr>
      <w:r>
        <w:rPr>
          <w:rFonts w:ascii="Arial" w:hAnsi="Arial" w:cs="Arial"/>
        </w:rPr>
        <w:t xml:space="preserve">  </w:t>
      </w:r>
      <w:r w:rsidRPr="00E47A5B">
        <w:rPr>
          <w:rFonts w:ascii="Arial" w:hAnsi="Arial" w:cs="Arial"/>
        </w:rPr>
        <w:t>za výkon agendy tuzemských pracovných ciest,</w:t>
      </w:r>
    </w:p>
    <w:p w:rsidR="007F7D99" w:rsidRPr="00E47A5B" w:rsidRDefault="007F7D99" w:rsidP="007F7D99">
      <w:pPr>
        <w:numPr>
          <w:ilvl w:val="0"/>
          <w:numId w:val="11"/>
        </w:numPr>
        <w:tabs>
          <w:tab w:val="num" w:pos="720"/>
        </w:tabs>
        <w:spacing w:after="120"/>
        <w:ind w:left="714" w:hanging="357"/>
        <w:jc w:val="both"/>
        <w:rPr>
          <w:rFonts w:ascii="Arial" w:hAnsi="Arial" w:cs="Arial"/>
        </w:rPr>
      </w:pPr>
      <w:r>
        <w:rPr>
          <w:rFonts w:ascii="Arial" w:hAnsi="Arial" w:cs="Arial"/>
        </w:rPr>
        <w:t xml:space="preserve">  </w:t>
      </w:r>
      <w:r w:rsidRPr="00E47A5B">
        <w:rPr>
          <w:rFonts w:ascii="Arial" w:hAnsi="Arial" w:cs="Arial"/>
        </w:rPr>
        <w:t>za výkon pokladničných operácií a výplat v hotovosti,</w:t>
      </w:r>
    </w:p>
    <w:p w:rsidR="007F7D99" w:rsidRPr="00E47A5B" w:rsidRDefault="007F7D99" w:rsidP="007F7D99">
      <w:pPr>
        <w:numPr>
          <w:ilvl w:val="0"/>
          <w:numId w:val="11"/>
        </w:numPr>
        <w:tabs>
          <w:tab w:val="num" w:pos="720"/>
        </w:tabs>
        <w:spacing w:after="120"/>
        <w:ind w:left="714" w:hanging="357"/>
        <w:jc w:val="both"/>
        <w:rPr>
          <w:rFonts w:ascii="Arial" w:hAnsi="Arial" w:cs="Arial"/>
        </w:rPr>
      </w:pPr>
      <w:r w:rsidRPr="00E47A5B">
        <w:rPr>
          <w:rFonts w:ascii="Arial" w:hAnsi="Arial" w:cs="Arial"/>
        </w:rPr>
        <w:t xml:space="preserve">za správy a rozbory výsledkov hospodárenia </w:t>
      </w:r>
      <w:r>
        <w:rPr>
          <w:rFonts w:ascii="Arial" w:hAnsi="Arial" w:cs="Arial"/>
        </w:rPr>
        <w:t>PrF UMB</w:t>
      </w:r>
      <w:r w:rsidRPr="00E47A5B">
        <w:rPr>
          <w:rFonts w:ascii="Arial" w:hAnsi="Arial" w:cs="Arial"/>
        </w:rPr>
        <w:t xml:space="preserve"> ako celku, prípadne osobitne ním riadenej </w:t>
      </w:r>
      <w:r w:rsidRPr="00E47A5B">
        <w:rPr>
          <w:rFonts w:ascii="Arial" w:hAnsi="Arial" w:cs="Arial"/>
          <w:szCs w:val="24"/>
        </w:rPr>
        <w:t>oblasti,</w:t>
      </w:r>
    </w:p>
    <w:p w:rsidR="007F7D99" w:rsidRPr="00FF47C3" w:rsidRDefault="007F7D99" w:rsidP="00FF47C3">
      <w:pPr>
        <w:numPr>
          <w:ilvl w:val="0"/>
          <w:numId w:val="11"/>
        </w:numPr>
        <w:tabs>
          <w:tab w:val="num" w:pos="720"/>
        </w:tabs>
        <w:spacing w:after="120"/>
        <w:ind w:left="714" w:hanging="357"/>
        <w:jc w:val="both"/>
        <w:rPr>
          <w:rFonts w:ascii="Arial" w:hAnsi="Arial" w:cs="Arial"/>
        </w:rPr>
      </w:pPr>
      <w:r>
        <w:rPr>
          <w:rFonts w:ascii="Arial" w:hAnsi="Arial" w:cs="Arial"/>
        </w:rPr>
        <w:t xml:space="preserve">  </w:t>
      </w:r>
      <w:r w:rsidRPr="00E47A5B">
        <w:rPr>
          <w:rFonts w:ascii="Arial" w:hAnsi="Arial" w:cs="Arial"/>
        </w:rPr>
        <w:t>za riadny výkon funkcie predsedu inventarizačnej komisie,</w:t>
      </w:r>
    </w:p>
    <w:p w:rsidR="007F7D99" w:rsidRPr="00071F1F" w:rsidRDefault="007F7D99" w:rsidP="007F7D99">
      <w:pPr>
        <w:numPr>
          <w:ilvl w:val="0"/>
          <w:numId w:val="11"/>
        </w:numPr>
        <w:tabs>
          <w:tab w:val="num" w:pos="720"/>
        </w:tabs>
        <w:spacing w:after="120"/>
        <w:ind w:left="714" w:hanging="357"/>
        <w:jc w:val="both"/>
        <w:rPr>
          <w:rFonts w:ascii="Arial" w:hAnsi="Arial" w:cs="Arial"/>
        </w:rPr>
      </w:pPr>
      <w:r w:rsidRPr="006F35E7">
        <w:rPr>
          <w:rFonts w:ascii="Arial" w:hAnsi="Arial" w:cs="Arial"/>
        </w:rPr>
        <w:t>za inštaláciu a následnú údržbu zariadení informačných a komunikačných technológií</w:t>
      </w:r>
      <w:r>
        <w:rPr>
          <w:rFonts w:ascii="Arial" w:hAnsi="Arial" w:cs="Arial"/>
        </w:rPr>
        <w:t>,</w:t>
      </w:r>
    </w:p>
    <w:p w:rsidR="007F7D99" w:rsidRDefault="007F7D99" w:rsidP="007F7D99">
      <w:pPr>
        <w:numPr>
          <w:ilvl w:val="0"/>
          <w:numId w:val="11"/>
        </w:numPr>
        <w:tabs>
          <w:tab w:val="num" w:pos="720"/>
        </w:tabs>
        <w:spacing w:after="120"/>
        <w:ind w:left="714" w:hanging="357"/>
        <w:jc w:val="both"/>
        <w:rPr>
          <w:rFonts w:ascii="Arial" w:hAnsi="Arial" w:cs="Arial"/>
        </w:rPr>
      </w:pPr>
      <w:r>
        <w:rPr>
          <w:rFonts w:ascii="Arial" w:hAnsi="Arial" w:cs="Arial"/>
        </w:rPr>
        <w:t xml:space="preserve">   </w:t>
      </w:r>
      <w:r w:rsidRPr="00E47A5B">
        <w:rPr>
          <w:rFonts w:ascii="Arial" w:hAnsi="Arial" w:cs="Arial"/>
        </w:rPr>
        <w:t>za ostatné činnosti vyplývajúce z</w:t>
      </w:r>
      <w:r>
        <w:rPr>
          <w:rFonts w:ascii="Arial" w:hAnsi="Arial" w:cs="Arial"/>
        </w:rPr>
        <w:t> </w:t>
      </w:r>
      <w:r w:rsidRPr="00E47A5B">
        <w:rPr>
          <w:rFonts w:ascii="Arial" w:hAnsi="Arial" w:cs="Arial"/>
        </w:rPr>
        <w:t>vnútrofakultných alebo iných záväzných noriem, ako aj za činnosti, ktorými ho po</w:t>
      </w:r>
      <w:r>
        <w:rPr>
          <w:rFonts w:ascii="Arial" w:hAnsi="Arial" w:cs="Arial"/>
        </w:rPr>
        <w:t>verí dekan,</w:t>
      </w:r>
    </w:p>
    <w:p w:rsidR="007F7D99" w:rsidRPr="00E47A5B" w:rsidRDefault="007F7D99" w:rsidP="007F7D99">
      <w:pPr>
        <w:spacing w:after="120"/>
        <w:ind w:left="360" w:hanging="360"/>
        <w:jc w:val="both"/>
        <w:rPr>
          <w:rFonts w:ascii="Arial" w:hAnsi="Arial" w:cs="Arial"/>
          <w:strike/>
          <w:szCs w:val="24"/>
        </w:rPr>
      </w:pPr>
      <w:r>
        <w:rPr>
          <w:rFonts w:ascii="Arial" w:hAnsi="Arial" w:cs="Arial"/>
          <w:szCs w:val="24"/>
        </w:rPr>
        <w:t xml:space="preserve"> 7</w:t>
      </w:r>
      <w:r w:rsidRPr="00E47A5B">
        <w:rPr>
          <w:rFonts w:ascii="Arial" w:hAnsi="Arial" w:cs="Arial"/>
          <w:szCs w:val="24"/>
        </w:rPr>
        <w:t xml:space="preserve">) </w:t>
      </w:r>
      <w:r>
        <w:rPr>
          <w:rFonts w:ascii="Arial" w:hAnsi="Arial" w:cs="Arial"/>
          <w:szCs w:val="24"/>
        </w:rPr>
        <w:t>Tajomník plní úlohy súvisiace s referátom</w:t>
      </w:r>
      <w:r w:rsidRPr="00E47A5B">
        <w:rPr>
          <w:rFonts w:ascii="Arial" w:hAnsi="Arial" w:cs="Arial"/>
        </w:rPr>
        <w:t xml:space="preserve"> miezd a ľudských zdrojov na úseku personálnej práce a sociálnych činností</w:t>
      </w:r>
      <w:r>
        <w:rPr>
          <w:rFonts w:ascii="Arial" w:hAnsi="Arial" w:cs="Arial"/>
        </w:rPr>
        <w:t>,</w:t>
      </w:r>
      <w:r w:rsidRPr="00E47A5B">
        <w:rPr>
          <w:rFonts w:ascii="Arial" w:hAnsi="Arial" w:cs="Arial"/>
        </w:rPr>
        <w:t xml:space="preserve"> zabezpečuje osobnú evidenciu a administratívu súvisiacu so vznikom, priebehom, zmenou a ukončením vzťahov medzi </w:t>
      </w:r>
      <w:r>
        <w:rPr>
          <w:rFonts w:ascii="Arial" w:hAnsi="Arial" w:cs="Arial"/>
        </w:rPr>
        <w:t>UMB</w:t>
      </w:r>
      <w:r w:rsidRPr="00E47A5B">
        <w:rPr>
          <w:rFonts w:ascii="Arial" w:hAnsi="Arial" w:cs="Arial"/>
        </w:rPr>
        <w:t xml:space="preserve"> a zamestnancami a vykonáva starostlivosť o zamestnancov. Na tento účel vykonáva nasledujúce </w:t>
      </w:r>
      <w:r w:rsidRPr="00E47A5B">
        <w:rPr>
          <w:rFonts w:ascii="Arial" w:hAnsi="Arial" w:cs="Arial"/>
          <w:szCs w:val="24"/>
        </w:rPr>
        <w:t xml:space="preserve"> činnosti:</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komplexne vykonáva personálnu agendu súvisiacu so vznikom, priebehom, zmenou a ukončením pracovného pomeru, vedie osobné spisy zamestnancov, vykonáva požadované rozbory a štatistiky,</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organizačno-technicky zabezpečuje výberové konanie a pripravuje podklady pre rozhodovanie komisie,</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sleduje evidenciu dochádzky do práce a dodržiavanie pracovného času zamestnancami,</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posudzuje nároky zamestnancov na dovolenky, organizuje ich plánovanie a eviduje ich čerpanie,</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 xml:space="preserve">zabezpečuje úlohy súvisiace so sociálnou a zdravotnou starostlivosťou o zamestnancov a pripravuje podklady pre rozhodnutia vedenia </w:t>
      </w:r>
      <w:r>
        <w:rPr>
          <w:rFonts w:ascii="Arial" w:hAnsi="Arial" w:cs="Arial"/>
        </w:rPr>
        <w:t>PrF UMB</w:t>
      </w:r>
      <w:r w:rsidRPr="00E47A5B">
        <w:rPr>
          <w:rFonts w:ascii="Arial" w:hAnsi="Arial" w:cs="Arial"/>
        </w:rPr>
        <w:t xml:space="preserve"> v tejto oblasti,</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vedie evidenciu práceneschopnosti a plní personálne úlohy súvisiace s nemocenským poistením, sociálnym a dôchodkovým zabezpečením zamestnancov,</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vedie evidenciu lekárskych prehliadok a školení BOZ a PO,</w:t>
      </w:r>
    </w:p>
    <w:p w:rsidR="007F7D99" w:rsidRPr="00E47A5B" w:rsidRDefault="007F7D99" w:rsidP="007F7D99">
      <w:pPr>
        <w:numPr>
          <w:ilvl w:val="1"/>
          <w:numId w:val="20"/>
        </w:numPr>
        <w:tabs>
          <w:tab w:val="clear" w:pos="1440"/>
          <w:tab w:val="num" w:pos="720"/>
        </w:tabs>
        <w:spacing w:after="120"/>
        <w:ind w:left="714" w:hanging="357"/>
        <w:jc w:val="both"/>
        <w:rPr>
          <w:rFonts w:ascii="Arial" w:hAnsi="Arial" w:cs="Arial"/>
        </w:rPr>
      </w:pPr>
      <w:r w:rsidRPr="00E47A5B">
        <w:rPr>
          <w:rFonts w:ascii="Arial" w:hAnsi="Arial" w:cs="Arial"/>
        </w:rPr>
        <w:t>dbá na dodržiavanie ustanovení zákona o ochrane osobných údajov.</w:t>
      </w:r>
    </w:p>
    <w:p w:rsidR="007F7D99" w:rsidRPr="00E47A5B" w:rsidRDefault="007F7D99" w:rsidP="007F7D99">
      <w:pPr>
        <w:spacing w:after="120"/>
        <w:jc w:val="both"/>
        <w:rPr>
          <w:rFonts w:ascii="Arial" w:hAnsi="Arial" w:cs="Arial"/>
        </w:rPr>
      </w:pPr>
      <w:r>
        <w:rPr>
          <w:rFonts w:ascii="Arial" w:hAnsi="Arial" w:cs="Arial"/>
        </w:rPr>
        <w:t xml:space="preserve">8) </w:t>
      </w:r>
      <w:r w:rsidRPr="00E47A5B">
        <w:rPr>
          <w:rFonts w:ascii="Arial" w:hAnsi="Arial" w:cs="Arial"/>
        </w:rPr>
        <w:t>Na úseku práce a miezd vyhotovuje a vedie evidenciu o dohodách a prácach vyko</w:t>
      </w:r>
      <w:r>
        <w:rPr>
          <w:rFonts w:ascii="Arial" w:hAnsi="Arial" w:cs="Arial"/>
        </w:rPr>
        <w:t>návaných mimo pracovného pomeru</w:t>
      </w:r>
      <w:r w:rsidRPr="00E47A5B">
        <w:rPr>
          <w:rFonts w:ascii="Arial" w:hAnsi="Arial" w:cs="Arial"/>
        </w:rPr>
        <w:t xml:space="preserve">, vypracúva prehľady o stave zamestnancov. </w:t>
      </w:r>
      <w:r w:rsidRPr="00E47A5B">
        <w:rPr>
          <w:rFonts w:ascii="Arial" w:hAnsi="Arial" w:cs="Arial"/>
          <w:szCs w:val="24"/>
        </w:rPr>
        <w:t>Kompletizuje podklady pre spracovanie miezd.</w:t>
      </w:r>
      <w:r w:rsidRPr="00E47A5B">
        <w:rPr>
          <w:rFonts w:ascii="Arial" w:hAnsi="Arial" w:cs="Arial"/>
        </w:rPr>
        <w:t xml:space="preserve">  V súlade s príslušnými právnymi predpismi vypracúva návrhy na rozhodnutia o priznaní tarifných platov a ostatných nárokových zložiek platov.</w:t>
      </w:r>
    </w:p>
    <w:p w:rsidR="007F7D99" w:rsidRPr="00E47A5B" w:rsidRDefault="007F7D99" w:rsidP="007F7D99">
      <w:pPr>
        <w:jc w:val="both"/>
        <w:rPr>
          <w:rFonts w:ascii="Arial" w:hAnsi="Arial" w:cs="Arial"/>
        </w:rPr>
      </w:pPr>
      <w:r>
        <w:rPr>
          <w:rFonts w:ascii="Arial" w:hAnsi="Arial" w:cs="Arial"/>
        </w:rPr>
        <w:t xml:space="preserve">9) </w:t>
      </w:r>
      <w:r w:rsidRPr="00E47A5B">
        <w:rPr>
          <w:rFonts w:ascii="Arial" w:hAnsi="Arial" w:cs="Arial"/>
        </w:rPr>
        <w:t xml:space="preserve">Na úseku vnútornej kontroly zabezpečuje výkon kontroly a previerok na fakulte podľa plánu kontrol a mimoriadne kontroly v zmysle zákona č.10/1996 Z. z. a zákona č. 502/2001 Z. z. o finančnej kontrole a vnútornom audite. Vypracováva plán kontrolnej činnosti </w:t>
      </w:r>
      <w:r>
        <w:rPr>
          <w:rFonts w:ascii="Arial" w:hAnsi="Arial" w:cs="Arial"/>
        </w:rPr>
        <w:t>PrF UMB</w:t>
      </w:r>
      <w:r w:rsidRPr="00E47A5B">
        <w:rPr>
          <w:rFonts w:ascii="Arial" w:hAnsi="Arial" w:cs="Arial"/>
        </w:rPr>
        <w:t>.</w:t>
      </w:r>
    </w:p>
    <w:p w:rsidR="007F7D99" w:rsidRDefault="007F7D99" w:rsidP="007F7D99">
      <w:pPr>
        <w:pStyle w:val="Zarkazkladnhotextu"/>
        <w:ind w:left="0" w:firstLine="0"/>
        <w:jc w:val="both"/>
        <w:rPr>
          <w:rFonts w:ascii="Arial" w:hAnsi="Arial" w:cs="Arial"/>
          <w:b/>
          <w:sz w:val="28"/>
        </w:rPr>
      </w:pPr>
    </w:p>
    <w:p w:rsidR="007F7D99" w:rsidRPr="00E47A5B" w:rsidRDefault="007F7D99" w:rsidP="007F7D99">
      <w:pPr>
        <w:pStyle w:val="Zarkazkladnhotextu"/>
        <w:ind w:left="0" w:firstLine="0"/>
        <w:jc w:val="both"/>
        <w:rPr>
          <w:rFonts w:ascii="Arial" w:hAnsi="Arial" w:cs="Arial"/>
          <w:b/>
          <w:sz w:val="28"/>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 xml:space="preserve">Článok </w:t>
      </w:r>
      <w:r>
        <w:rPr>
          <w:rFonts w:ascii="Arial" w:hAnsi="Arial" w:cs="Arial"/>
          <w:b/>
          <w:sz w:val="28"/>
        </w:rPr>
        <w:t>9</w:t>
      </w:r>
    </w:p>
    <w:p w:rsidR="007F7D99" w:rsidRDefault="007F7D99" w:rsidP="007F7D99">
      <w:pPr>
        <w:pStyle w:val="Zarkazkladnhotextu"/>
        <w:ind w:left="2976" w:firstLine="564"/>
        <w:jc w:val="both"/>
        <w:rPr>
          <w:rFonts w:ascii="Arial" w:hAnsi="Arial" w:cs="Arial"/>
          <w:b/>
          <w:sz w:val="28"/>
        </w:rPr>
      </w:pPr>
      <w:r w:rsidRPr="00E47A5B">
        <w:rPr>
          <w:rFonts w:ascii="Arial" w:hAnsi="Arial" w:cs="Arial"/>
          <w:b/>
          <w:sz w:val="28"/>
        </w:rPr>
        <w:t>Poradné orgány dekana</w:t>
      </w:r>
    </w:p>
    <w:p w:rsidR="007F7D99" w:rsidRPr="00E47A5B" w:rsidRDefault="007F7D99" w:rsidP="007F7D99">
      <w:pPr>
        <w:pStyle w:val="Zarkazkladnhotextu"/>
        <w:ind w:left="2976" w:firstLine="564"/>
        <w:jc w:val="both"/>
        <w:rPr>
          <w:rFonts w:ascii="Arial" w:hAnsi="Arial" w:cs="Arial"/>
          <w:b/>
          <w:sz w:val="28"/>
        </w:rPr>
      </w:pPr>
    </w:p>
    <w:p w:rsidR="007F7D99" w:rsidRPr="00E47A5B" w:rsidRDefault="007F7D99" w:rsidP="007F7D99">
      <w:pPr>
        <w:pStyle w:val="Zarkazkladnhotextu"/>
        <w:ind w:left="0" w:firstLine="0"/>
        <w:jc w:val="both"/>
        <w:rPr>
          <w:rFonts w:ascii="Arial" w:hAnsi="Arial" w:cs="Arial"/>
        </w:rPr>
      </w:pPr>
      <w:r>
        <w:rPr>
          <w:rFonts w:ascii="Arial" w:hAnsi="Arial" w:cs="Arial"/>
        </w:rPr>
        <w:t xml:space="preserve"> </w:t>
      </w:r>
      <w:r w:rsidRPr="00E47A5B">
        <w:rPr>
          <w:rFonts w:ascii="Arial" w:hAnsi="Arial" w:cs="Arial"/>
        </w:rPr>
        <w:t>Poradnými orgánmi dekana sú:</w:t>
      </w:r>
    </w:p>
    <w:p w:rsidR="007F7D99" w:rsidRPr="00E47A5B" w:rsidRDefault="007F7D99" w:rsidP="007F7D99">
      <w:pPr>
        <w:pStyle w:val="Zarkazkladnhotextu"/>
        <w:ind w:left="144" w:firstLine="0"/>
        <w:jc w:val="both"/>
        <w:rPr>
          <w:rFonts w:ascii="Arial" w:hAnsi="Arial" w:cs="Arial"/>
        </w:rPr>
      </w:pPr>
    </w:p>
    <w:p w:rsidR="007F7D99" w:rsidRDefault="007F7D99" w:rsidP="007F7D99">
      <w:pPr>
        <w:pStyle w:val="Zarkazkladnhotextu"/>
        <w:numPr>
          <w:ilvl w:val="0"/>
          <w:numId w:val="6"/>
        </w:numPr>
        <w:tabs>
          <w:tab w:val="clear" w:pos="1800"/>
          <w:tab w:val="num" w:pos="720"/>
        </w:tabs>
        <w:ind w:left="720"/>
        <w:jc w:val="both"/>
        <w:rPr>
          <w:rFonts w:ascii="Arial" w:hAnsi="Arial" w:cs="Arial"/>
        </w:rPr>
      </w:pPr>
      <w:r w:rsidRPr="00E47A5B">
        <w:rPr>
          <w:rFonts w:ascii="Arial" w:hAnsi="Arial" w:cs="Arial"/>
        </w:rPr>
        <w:t xml:space="preserve">kolégium dekana ako stály poradný orgán, ktorého členmi okrem dekana sú prodekani, vedúci katedier, predseda </w:t>
      </w:r>
      <w:r>
        <w:rPr>
          <w:rFonts w:ascii="Arial" w:hAnsi="Arial" w:cs="Arial"/>
        </w:rPr>
        <w:t>AS PrF UMB,</w:t>
      </w:r>
      <w:r w:rsidRPr="00716CFB">
        <w:rPr>
          <w:rFonts w:ascii="Arial" w:hAnsi="Arial" w:cs="Arial"/>
        </w:rPr>
        <w:t xml:space="preserve"> </w:t>
      </w:r>
      <w:r w:rsidRPr="00E47A5B">
        <w:rPr>
          <w:rFonts w:ascii="Arial" w:hAnsi="Arial" w:cs="Arial"/>
        </w:rPr>
        <w:t>tajomník  a v prípade potr</w:t>
      </w:r>
      <w:r>
        <w:rPr>
          <w:rFonts w:ascii="Arial" w:hAnsi="Arial" w:cs="Arial"/>
        </w:rPr>
        <w:t xml:space="preserve">eby vedúci ostatných pracovísk </w:t>
      </w:r>
      <w:r w:rsidRPr="00E47A5B">
        <w:rPr>
          <w:rFonts w:ascii="Arial" w:hAnsi="Arial" w:cs="Arial"/>
        </w:rPr>
        <w:t xml:space="preserve">a iní členovia </w:t>
      </w:r>
      <w:r>
        <w:rPr>
          <w:rFonts w:ascii="Arial" w:hAnsi="Arial" w:cs="Arial"/>
        </w:rPr>
        <w:t>PrF UMB</w:t>
      </w:r>
      <w:r w:rsidRPr="00E47A5B">
        <w:rPr>
          <w:rFonts w:ascii="Arial" w:hAnsi="Arial" w:cs="Arial"/>
        </w:rPr>
        <w:t xml:space="preserve"> a</w:t>
      </w:r>
      <w:r>
        <w:rPr>
          <w:rFonts w:ascii="Arial" w:hAnsi="Arial" w:cs="Arial"/>
        </w:rPr>
        <w:t>lebo</w:t>
      </w:r>
      <w:r w:rsidRPr="00E47A5B">
        <w:rPr>
          <w:rFonts w:ascii="Arial" w:hAnsi="Arial" w:cs="Arial"/>
        </w:rPr>
        <w:t xml:space="preserve"> akademickej obce</w:t>
      </w:r>
      <w:r>
        <w:rPr>
          <w:rFonts w:ascii="Arial" w:hAnsi="Arial" w:cs="Arial"/>
        </w:rPr>
        <w:t>.</w:t>
      </w:r>
      <w:r w:rsidRPr="00DF3A1B">
        <w:rPr>
          <w:rFonts w:ascii="Arial" w:hAnsi="Arial" w:cs="Arial"/>
        </w:rPr>
        <w:t xml:space="preserve"> </w:t>
      </w:r>
      <w:r w:rsidRPr="00E47A5B">
        <w:rPr>
          <w:rFonts w:ascii="Arial" w:hAnsi="Arial" w:cs="Arial"/>
        </w:rPr>
        <w:t>Kolégium dekana  prerokúva najmä</w:t>
      </w:r>
      <w:r>
        <w:rPr>
          <w:rFonts w:ascii="Arial" w:hAnsi="Arial" w:cs="Arial"/>
        </w:rPr>
        <w:t>:</w:t>
      </w:r>
    </w:p>
    <w:p w:rsidR="007F7D99" w:rsidRPr="00DF3A1B" w:rsidRDefault="007F7D99" w:rsidP="007F7D99">
      <w:pPr>
        <w:pStyle w:val="Zarkazkladnhotextu"/>
        <w:numPr>
          <w:ilvl w:val="2"/>
          <w:numId w:val="7"/>
        </w:numPr>
        <w:tabs>
          <w:tab w:val="clear" w:pos="2700"/>
          <w:tab w:val="num" w:pos="900"/>
        </w:tabs>
        <w:ind w:hanging="1980"/>
        <w:jc w:val="both"/>
        <w:rPr>
          <w:rFonts w:ascii="Arial" w:hAnsi="Arial" w:cs="Arial"/>
        </w:rPr>
      </w:pPr>
      <w:r w:rsidRPr="00DF3A1B">
        <w:rPr>
          <w:rFonts w:ascii="Arial" w:hAnsi="Arial" w:cs="Arial"/>
        </w:rPr>
        <w:t>rozvojové otázky</w:t>
      </w:r>
      <w:r>
        <w:rPr>
          <w:rFonts w:ascii="Arial" w:hAnsi="Arial" w:cs="Arial"/>
        </w:rPr>
        <w:t xml:space="preserve"> PrF UMB</w:t>
      </w:r>
      <w:r w:rsidRPr="00DF3A1B">
        <w:rPr>
          <w:rFonts w:ascii="Arial" w:hAnsi="Arial" w:cs="Arial"/>
        </w:rPr>
        <w:t xml:space="preserve">, </w:t>
      </w:r>
    </w:p>
    <w:p w:rsidR="007F7D99" w:rsidRPr="00DF3A1B" w:rsidRDefault="007F7D99" w:rsidP="007F7D99">
      <w:pPr>
        <w:pStyle w:val="Zarkazkladnhotextu"/>
        <w:numPr>
          <w:ilvl w:val="2"/>
          <w:numId w:val="7"/>
        </w:numPr>
        <w:tabs>
          <w:tab w:val="clear" w:pos="2700"/>
          <w:tab w:val="num" w:pos="900"/>
        </w:tabs>
        <w:ind w:hanging="1980"/>
        <w:jc w:val="both"/>
        <w:rPr>
          <w:rFonts w:ascii="Arial" w:hAnsi="Arial" w:cs="Arial"/>
        </w:rPr>
      </w:pPr>
      <w:r w:rsidRPr="00DF3A1B">
        <w:rPr>
          <w:rFonts w:ascii="Arial" w:hAnsi="Arial" w:cs="Arial"/>
        </w:rPr>
        <w:t xml:space="preserve">smerovanie </w:t>
      </w:r>
      <w:r>
        <w:rPr>
          <w:rFonts w:ascii="Arial" w:hAnsi="Arial" w:cs="Arial"/>
        </w:rPr>
        <w:t>PrF UMB</w:t>
      </w:r>
      <w:r w:rsidRPr="00DF3A1B">
        <w:rPr>
          <w:rFonts w:ascii="Arial" w:hAnsi="Arial" w:cs="Arial"/>
        </w:rPr>
        <w:t xml:space="preserve"> v súlade s MS UMB,</w:t>
      </w:r>
    </w:p>
    <w:p w:rsidR="007F7D99" w:rsidRPr="00DF3A1B" w:rsidRDefault="007F7D99" w:rsidP="007F7D99">
      <w:pPr>
        <w:pStyle w:val="Zarkazkladnhotextu"/>
        <w:numPr>
          <w:ilvl w:val="2"/>
          <w:numId w:val="7"/>
        </w:numPr>
        <w:tabs>
          <w:tab w:val="clear" w:pos="2700"/>
          <w:tab w:val="num" w:pos="900"/>
        </w:tabs>
        <w:ind w:hanging="1980"/>
        <w:jc w:val="both"/>
        <w:rPr>
          <w:rFonts w:ascii="Arial" w:hAnsi="Arial" w:cs="Arial"/>
        </w:rPr>
      </w:pPr>
      <w:r w:rsidRPr="00DF3A1B">
        <w:rPr>
          <w:rFonts w:ascii="Arial" w:hAnsi="Arial" w:cs="Arial"/>
        </w:rPr>
        <w:t xml:space="preserve">podnety na zasadnutia vedeckej rady </w:t>
      </w:r>
      <w:r>
        <w:rPr>
          <w:rFonts w:ascii="Arial" w:hAnsi="Arial" w:cs="Arial"/>
        </w:rPr>
        <w:t>PrF UMB</w:t>
      </w:r>
      <w:r w:rsidRPr="00DF3A1B">
        <w:rPr>
          <w:rFonts w:ascii="Arial" w:hAnsi="Arial" w:cs="Arial"/>
        </w:rPr>
        <w:t>,</w:t>
      </w:r>
    </w:p>
    <w:p w:rsidR="007F7D99" w:rsidRPr="00DF3A1B" w:rsidRDefault="007F7D99" w:rsidP="007F7D99">
      <w:pPr>
        <w:pStyle w:val="Zarkazkladnhotextu"/>
        <w:numPr>
          <w:ilvl w:val="2"/>
          <w:numId w:val="7"/>
        </w:numPr>
        <w:tabs>
          <w:tab w:val="clear" w:pos="2700"/>
          <w:tab w:val="num" w:pos="900"/>
        </w:tabs>
        <w:ind w:hanging="1980"/>
        <w:jc w:val="both"/>
        <w:rPr>
          <w:rFonts w:ascii="Arial" w:hAnsi="Arial" w:cs="Arial"/>
        </w:rPr>
      </w:pPr>
      <w:r w:rsidRPr="00DF3A1B">
        <w:rPr>
          <w:rFonts w:ascii="Arial" w:hAnsi="Arial" w:cs="Arial"/>
        </w:rPr>
        <w:t xml:space="preserve">orientáciu zahraničnej činnosti a zahraničných stykov </w:t>
      </w:r>
      <w:r>
        <w:rPr>
          <w:rFonts w:ascii="Arial" w:hAnsi="Arial" w:cs="Arial"/>
        </w:rPr>
        <w:t>PrF UMB</w:t>
      </w:r>
      <w:r w:rsidRPr="00DF3A1B">
        <w:rPr>
          <w:rFonts w:ascii="Arial" w:hAnsi="Arial" w:cs="Arial"/>
        </w:rPr>
        <w:t>,</w:t>
      </w:r>
    </w:p>
    <w:p w:rsidR="007F7D99" w:rsidRPr="00DF3A1B" w:rsidRDefault="007F7D99" w:rsidP="007F7D99">
      <w:pPr>
        <w:pStyle w:val="Zarkazkladnhotextu"/>
        <w:numPr>
          <w:ilvl w:val="2"/>
          <w:numId w:val="7"/>
        </w:numPr>
        <w:tabs>
          <w:tab w:val="clear" w:pos="2700"/>
          <w:tab w:val="num" w:pos="900"/>
        </w:tabs>
        <w:spacing w:after="120"/>
        <w:ind w:left="901" w:hanging="181"/>
        <w:jc w:val="both"/>
        <w:rPr>
          <w:rFonts w:ascii="Arial" w:hAnsi="Arial" w:cs="Arial"/>
        </w:rPr>
      </w:pPr>
      <w:r w:rsidRPr="00DF3A1B">
        <w:rPr>
          <w:rFonts w:ascii="Arial" w:hAnsi="Arial" w:cs="Arial"/>
        </w:rPr>
        <w:t xml:space="preserve">stratégiu rozvoja pedagogickej, vedeckovýskumnej </w:t>
      </w:r>
      <w:r>
        <w:rPr>
          <w:rFonts w:ascii="Arial" w:hAnsi="Arial" w:cs="Arial"/>
        </w:rPr>
        <w:t>a hospodárskej činnosti PrF UMB,</w:t>
      </w:r>
    </w:p>
    <w:p w:rsidR="007F7D99" w:rsidRDefault="007F7D99" w:rsidP="007F7D99">
      <w:pPr>
        <w:pStyle w:val="Zarkazkladnhotextu"/>
        <w:numPr>
          <w:ilvl w:val="0"/>
          <w:numId w:val="6"/>
        </w:numPr>
        <w:tabs>
          <w:tab w:val="clear" w:pos="1800"/>
          <w:tab w:val="num" w:pos="720"/>
        </w:tabs>
        <w:ind w:left="720"/>
        <w:jc w:val="both"/>
        <w:rPr>
          <w:rFonts w:ascii="Arial" w:hAnsi="Arial" w:cs="Arial"/>
        </w:rPr>
      </w:pPr>
      <w:r w:rsidRPr="00E47A5B">
        <w:rPr>
          <w:rFonts w:ascii="Arial" w:hAnsi="Arial" w:cs="Arial"/>
        </w:rPr>
        <w:t>grémium dekana</w:t>
      </w:r>
      <w:r>
        <w:rPr>
          <w:rFonts w:ascii="Arial" w:hAnsi="Arial" w:cs="Arial"/>
        </w:rPr>
        <w:t xml:space="preserve"> tvoria okrem dekana</w:t>
      </w:r>
      <w:r w:rsidRPr="00E47A5B">
        <w:rPr>
          <w:rFonts w:ascii="Arial" w:hAnsi="Arial" w:cs="Arial"/>
        </w:rPr>
        <w:t>, prodekan</w:t>
      </w:r>
      <w:r w:rsidR="00015A6D">
        <w:rPr>
          <w:rFonts w:ascii="Arial" w:hAnsi="Arial" w:cs="Arial"/>
        </w:rPr>
        <w:t xml:space="preserve">i </w:t>
      </w:r>
      <w:r>
        <w:rPr>
          <w:rFonts w:ascii="Arial" w:hAnsi="Arial" w:cs="Arial"/>
        </w:rPr>
        <w:t>a tajomník</w:t>
      </w:r>
      <w:r w:rsidRPr="00E47A5B">
        <w:rPr>
          <w:rFonts w:ascii="Arial" w:hAnsi="Arial" w:cs="Arial"/>
        </w:rPr>
        <w:t xml:space="preserve"> . </w:t>
      </w:r>
    </w:p>
    <w:p w:rsidR="007F7D99" w:rsidRDefault="007F7D99" w:rsidP="007F7D99">
      <w:pPr>
        <w:pStyle w:val="Zarkazkladnhotextu"/>
        <w:ind w:left="360" w:firstLine="0"/>
        <w:jc w:val="both"/>
        <w:rPr>
          <w:rFonts w:ascii="Arial" w:hAnsi="Arial" w:cs="Arial"/>
        </w:rPr>
      </w:pPr>
    </w:p>
    <w:p w:rsidR="007F7D99" w:rsidRPr="00E47A5B" w:rsidRDefault="00015A6D" w:rsidP="007F7D99">
      <w:pPr>
        <w:pStyle w:val="Zarkazkladnhotextu"/>
        <w:spacing w:after="120"/>
        <w:ind w:left="714" w:hanging="357"/>
        <w:jc w:val="both"/>
        <w:rPr>
          <w:rFonts w:ascii="Arial" w:hAnsi="Arial" w:cs="Arial"/>
        </w:rPr>
      </w:pPr>
      <w:r>
        <w:rPr>
          <w:rFonts w:ascii="Arial" w:hAnsi="Arial" w:cs="Arial"/>
        </w:rPr>
        <w:t xml:space="preserve">     </w:t>
      </w:r>
      <w:r w:rsidR="007F7D99" w:rsidRPr="00E47A5B">
        <w:rPr>
          <w:rFonts w:ascii="Arial" w:hAnsi="Arial" w:cs="Arial"/>
        </w:rPr>
        <w:t xml:space="preserve">Grémium dekana je užším poradným orgánom dekana, rieši koncepčné otázky, otázky strategického smerovania, kompetenčné </w:t>
      </w:r>
      <w:r w:rsidR="007F7D99">
        <w:rPr>
          <w:rFonts w:ascii="Arial" w:hAnsi="Arial" w:cs="Arial"/>
        </w:rPr>
        <w:t xml:space="preserve">otázky </w:t>
      </w:r>
      <w:r w:rsidR="007F7D99" w:rsidRPr="00E47A5B">
        <w:rPr>
          <w:rFonts w:ascii="Arial" w:hAnsi="Arial" w:cs="Arial"/>
        </w:rPr>
        <w:t>a</w:t>
      </w:r>
      <w:r w:rsidR="007F7D99">
        <w:rPr>
          <w:rFonts w:ascii="Arial" w:hAnsi="Arial" w:cs="Arial"/>
        </w:rPr>
        <w:t xml:space="preserve"> zaoberá sa závažnými </w:t>
      </w:r>
      <w:r w:rsidR="007F7D99" w:rsidRPr="00E47A5B">
        <w:rPr>
          <w:rFonts w:ascii="Arial" w:hAnsi="Arial" w:cs="Arial"/>
        </w:rPr>
        <w:t>operatív</w:t>
      </w:r>
      <w:r w:rsidR="007F7D99">
        <w:rPr>
          <w:rFonts w:ascii="Arial" w:hAnsi="Arial" w:cs="Arial"/>
        </w:rPr>
        <w:t>nymi otázkami PrF UMB;</w:t>
      </w:r>
      <w:r w:rsidR="007F7D99" w:rsidRPr="00E47A5B">
        <w:rPr>
          <w:rFonts w:ascii="Arial" w:hAnsi="Arial" w:cs="Arial"/>
        </w:rPr>
        <w:t xml:space="preserve">  schádza sa podľa potreby.</w:t>
      </w:r>
    </w:p>
    <w:p w:rsidR="007F7D99" w:rsidRPr="00E47A5B" w:rsidRDefault="007F7D99" w:rsidP="007F7D99">
      <w:pPr>
        <w:pStyle w:val="Zarkazkladnhotextu"/>
        <w:spacing w:after="120"/>
        <w:ind w:left="357" w:firstLine="0"/>
        <w:jc w:val="both"/>
        <w:rPr>
          <w:rFonts w:ascii="Arial" w:hAnsi="Arial" w:cs="Arial"/>
        </w:rPr>
      </w:pPr>
      <w:r w:rsidRPr="00E47A5B">
        <w:rPr>
          <w:rFonts w:ascii="Arial" w:hAnsi="Arial" w:cs="Arial"/>
        </w:rPr>
        <w:t>Na zasadania kolégia i grémia môže deka</w:t>
      </w:r>
      <w:r w:rsidR="00015A6D">
        <w:rPr>
          <w:rFonts w:ascii="Arial" w:hAnsi="Arial" w:cs="Arial"/>
        </w:rPr>
        <w:t>n podľa potreby prizvať ďalších</w:t>
      </w:r>
      <w:r>
        <w:rPr>
          <w:rFonts w:ascii="Arial" w:hAnsi="Arial" w:cs="Arial"/>
        </w:rPr>
        <w:t xml:space="preserve"> </w:t>
      </w:r>
      <w:r w:rsidRPr="00E47A5B">
        <w:rPr>
          <w:rFonts w:ascii="Arial" w:hAnsi="Arial" w:cs="Arial"/>
        </w:rPr>
        <w:t xml:space="preserve">členov </w:t>
      </w:r>
      <w:r>
        <w:rPr>
          <w:rFonts w:ascii="Arial" w:hAnsi="Arial" w:cs="Arial"/>
        </w:rPr>
        <w:t xml:space="preserve"> </w:t>
      </w:r>
      <w:r w:rsidRPr="00E47A5B">
        <w:rPr>
          <w:rFonts w:ascii="Arial" w:hAnsi="Arial" w:cs="Arial"/>
        </w:rPr>
        <w:t>akademickej obce.</w:t>
      </w:r>
    </w:p>
    <w:p w:rsidR="007F7D99" w:rsidRPr="00E47A5B" w:rsidRDefault="007F7D99" w:rsidP="007F7D99">
      <w:pPr>
        <w:pStyle w:val="Zarkazkladnhotextu"/>
        <w:numPr>
          <w:ilvl w:val="0"/>
          <w:numId w:val="5"/>
        </w:numPr>
        <w:tabs>
          <w:tab w:val="clear" w:pos="504"/>
          <w:tab w:val="num" w:pos="360"/>
        </w:tabs>
        <w:spacing w:after="120"/>
        <w:ind w:left="357" w:hanging="357"/>
        <w:jc w:val="both"/>
        <w:rPr>
          <w:rFonts w:ascii="Arial" w:hAnsi="Arial" w:cs="Arial"/>
        </w:rPr>
      </w:pPr>
      <w:r w:rsidRPr="00E47A5B">
        <w:rPr>
          <w:rFonts w:ascii="Arial" w:hAnsi="Arial" w:cs="Arial"/>
        </w:rPr>
        <w:t>Dekan a</w:t>
      </w:r>
      <w:r>
        <w:rPr>
          <w:rFonts w:ascii="Arial" w:hAnsi="Arial" w:cs="Arial"/>
        </w:rPr>
        <w:t> AS PrF UMB</w:t>
      </w:r>
      <w:r w:rsidRPr="00E47A5B">
        <w:rPr>
          <w:rFonts w:ascii="Arial" w:hAnsi="Arial" w:cs="Arial"/>
        </w:rPr>
        <w:t xml:space="preserve"> môžu zriaďovať a rušiť komisie s trvalou alebo dočasnou pôsobnosťou.</w:t>
      </w:r>
    </w:p>
    <w:p w:rsidR="007F7D99" w:rsidRPr="00E47A5B" w:rsidRDefault="007F7D99" w:rsidP="007F7D99">
      <w:pPr>
        <w:pStyle w:val="Zarkazkladnhotextu"/>
        <w:numPr>
          <w:ilvl w:val="0"/>
          <w:numId w:val="5"/>
        </w:numPr>
        <w:tabs>
          <w:tab w:val="clear" w:pos="504"/>
          <w:tab w:val="num" w:pos="360"/>
        </w:tabs>
        <w:spacing w:after="120"/>
        <w:ind w:left="357" w:hanging="357"/>
        <w:jc w:val="both"/>
        <w:rPr>
          <w:rFonts w:ascii="Arial" w:hAnsi="Arial" w:cs="Arial"/>
        </w:rPr>
      </w:pPr>
      <w:r w:rsidRPr="00E47A5B">
        <w:rPr>
          <w:rFonts w:ascii="Arial" w:hAnsi="Arial" w:cs="Arial"/>
        </w:rPr>
        <w:t>Odborno-poradnými, iniciatívnymi a koncepčným</w:t>
      </w:r>
      <w:r>
        <w:rPr>
          <w:rFonts w:ascii="Arial" w:hAnsi="Arial" w:cs="Arial"/>
        </w:rPr>
        <w:t>i</w:t>
      </w:r>
      <w:r w:rsidRPr="00E47A5B">
        <w:rPr>
          <w:rFonts w:ascii="Arial" w:hAnsi="Arial" w:cs="Arial"/>
        </w:rPr>
        <w:t xml:space="preserve"> orgánmi dekana sú nasledujúce komisie s trvalou pôsobnosťou:</w:t>
      </w:r>
    </w:p>
    <w:p w:rsidR="007F7D99" w:rsidRPr="00E47A5B" w:rsidRDefault="007F7D99" w:rsidP="007F7D99">
      <w:pPr>
        <w:pStyle w:val="Zarkazkladnhotextu"/>
        <w:numPr>
          <w:ilvl w:val="0"/>
          <w:numId w:val="12"/>
        </w:numPr>
        <w:tabs>
          <w:tab w:val="clear" w:pos="1800"/>
          <w:tab w:val="num" w:pos="720"/>
        </w:tabs>
        <w:spacing w:after="120"/>
        <w:ind w:left="720"/>
        <w:jc w:val="both"/>
        <w:rPr>
          <w:rFonts w:ascii="Arial" w:hAnsi="Arial" w:cs="Arial"/>
        </w:rPr>
      </w:pPr>
      <w:r>
        <w:rPr>
          <w:rFonts w:ascii="Arial" w:hAnsi="Arial" w:cs="Arial"/>
        </w:rPr>
        <w:t>k</w:t>
      </w:r>
      <w:r w:rsidRPr="00E47A5B">
        <w:rPr>
          <w:rFonts w:ascii="Arial" w:hAnsi="Arial" w:cs="Arial"/>
        </w:rPr>
        <w:t xml:space="preserve">omisia pre medzinárodné vzťahy, </w:t>
      </w:r>
    </w:p>
    <w:p w:rsidR="007F7D99" w:rsidRPr="00E47A5B" w:rsidRDefault="007F7D99" w:rsidP="007F7D99">
      <w:pPr>
        <w:pStyle w:val="Zarkazkladnhotextu"/>
        <w:numPr>
          <w:ilvl w:val="0"/>
          <w:numId w:val="12"/>
        </w:numPr>
        <w:tabs>
          <w:tab w:val="clear" w:pos="1800"/>
          <w:tab w:val="num" w:pos="720"/>
        </w:tabs>
        <w:spacing w:after="120"/>
        <w:ind w:hanging="1440"/>
        <w:jc w:val="both"/>
        <w:rPr>
          <w:rFonts w:ascii="Arial" w:hAnsi="Arial" w:cs="Arial"/>
        </w:rPr>
      </w:pPr>
      <w:r>
        <w:rPr>
          <w:rFonts w:ascii="Arial" w:hAnsi="Arial" w:cs="Arial"/>
        </w:rPr>
        <w:t>e</w:t>
      </w:r>
      <w:r w:rsidRPr="00E47A5B">
        <w:rPr>
          <w:rFonts w:ascii="Arial" w:hAnsi="Arial" w:cs="Arial"/>
        </w:rPr>
        <w:t xml:space="preserve">dičná komisia, </w:t>
      </w:r>
    </w:p>
    <w:p w:rsidR="007F7D99" w:rsidRPr="00E47A5B" w:rsidRDefault="007F7D99" w:rsidP="007F7D99">
      <w:pPr>
        <w:pStyle w:val="Zarkazkladnhotextu"/>
        <w:numPr>
          <w:ilvl w:val="0"/>
          <w:numId w:val="12"/>
        </w:numPr>
        <w:tabs>
          <w:tab w:val="clear" w:pos="1800"/>
          <w:tab w:val="num" w:pos="720"/>
        </w:tabs>
        <w:spacing w:after="120"/>
        <w:ind w:left="720"/>
        <w:jc w:val="both"/>
        <w:rPr>
          <w:rFonts w:ascii="Arial" w:hAnsi="Arial" w:cs="Arial"/>
        </w:rPr>
      </w:pPr>
      <w:r>
        <w:rPr>
          <w:rFonts w:ascii="Arial" w:hAnsi="Arial" w:cs="Arial"/>
        </w:rPr>
        <w:t>pedagogická k</w:t>
      </w:r>
      <w:r w:rsidRPr="00E47A5B">
        <w:rPr>
          <w:rFonts w:ascii="Arial" w:hAnsi="Arial" w:cs="Arial"/>
        </w:rPr>
        <w:t>omisia</w:t>
      </w:r>
      <w:r>
        <w:rPr>
          <w:rFonts w:ascii="Arial" w:hAnsi="Arial" w:cs="Arial"/>
        </w:rPr>
        <w:t>,</w:t>
      </w:r>
    </w:p>
    <w:p w:rsidR="007F7D99" w:rsidRDefault="007F7D99" w:rsidP="007F7D99">
      <w:pPr>
        <w:pStyle w:val="Zarkazkladnhotextu"/>
        <w:numPr>
          <w:ilvl w:val="0"/>
          <w:numId w:val="12"/>
        </w:numPr>
        <w:tabs>
          <w:tab w:val="clear" w:pos="1800"/>
          <w:tab w:val="num" w:pos="720"/>
        </w:tabs>
        <w:spacing w:after="120"/>
        <w:ind w:left="720"/>
        <w:jc w:val="both"/>
        <w:rPr>
          <w:rFonts w:ascii="Arial" w:hAnsi="Arial" w:cs="Arial"/>
        </w:rPr>
      </w:pPr>
      <w:r>
        <w:rPr>
          <w:rFonts w:ascii="Arial" w:hAnsi="Arial" w:cs="Arial"/>
        </w:rPr>
        <w:t>d</w:t>
      </w:r>
      <w:r w:rsidRPr="00E47A5B">
        <w:rPr>
          <w:rFonts w:ascii="Arial" w:hAnsi="Arial" w:cs="Arial"/>
        </w:rPr>
        <w:t>iscipl</w:t>
      </w:r>
      <w:r>
        <w:rPr>
          <w:rFonts w:ascii="Arial" w:hAnsi="Arial" w:cs="Arial"/>
        </w:rPr>
        <w:t xml:space="preserve">inárna komisia, </w:t>
      </w:r>
    </w:p>
    <w:p w:rsidR="007F7D99" w:rsidRDefault="007F7D99" w:rsidP="007F7D99">
      <w:pPr>
        <w:pStyle w:val="Zarkazkladnhotextu"/>
        <w:numPr>
          <w:ilvl w:val="0"/>
          <w:numId w:val="12"/>
        </w:numPr>
        <w:tabs>
          <w:tab w:val="clear" w:pos="1800"/>
          <w:tab w:val="num" w:pos="720"/>
        </w:tabs>
        <w:spacing w:after="120"/>
        <w:ind w:left="720"/>
        <w:jc w:val="both"/>
        <w:rPr>
          <w:rFonts w:ascii="Arial" w:hAnsi="Arial" w:cs="Arial"/>
        </w:rPr>
      </w:pPr>
      <w:r>
        <w:rPr>
          <w:rFonts w:ascii="Arial" w:hAnsi="Arial" w:cs="Arial"/>
        </w:rPr>
        <w:t>výberová komisia pre študentské</w:t>
      </w:r>
      <w:r w:rsidR="00A309F9">
        <w:rPr>
          <w:rFonts w:ascii="Arial" w:hAnsi="Arial" w:cs="Arial"/>
        </w:rPr>
        <w:t xml:space="preserve"> a zamestnanecké</w:t>
      </w:r>
      <w:r>
        <w:rPr>
          <w:rFonts w:ascii="Arial" w:hAnsi="Arial" w:cs="Arial"/>
        </w:rPr>
        <w:t xml:space="preserve"> mobility,</w:t>
      </w:r>
    </w:p>
    <w:p w:rsidR="007F7D99" w:rsidRPr="00E47A5B" w:rsidRDefault="007F7D99" w:rsidP="007F7D99">
      <w:pPr>
        <w:pStyle w:val="Zarkazkladnhotextu"/>
        <w:spacing w:after="120"/>
        <w:ind w:left="0" w:firstLine="0"/>
        <w:jc w:val="both"/>
        <w:rPr>
          <w:rFonts w:ascii="Arial" w:hAnsi="Arial" w:cs="Arial"/>
        </w:rPr>
      </w:pPr>
    </w:p>
    <w:p w:rsidR="007F7D99" w:rsidRDefault="007F7D99" w:rsidP="007F7D99">
      <w:pPr>
        <w:pStyle w:val="Zarkazkladnhotextu"/>
        <w:spacing w:after="120"/>
        <w:ind w:left="357" w:firstLine="210"/>
        <w:jc w:val="both"/>
        <w:rPr>
          <w:rFonts w:ascii="Arial" w:hAnsi="Arial" w:cs="Arial"/>
        </w:rPr>
      </w:pPr>
      <w:r w:rsidRPr="00E47A5B">
        <w:rPr>
          <w:rFonts w:ascii="Arial" w:hAnsi="Arial" w:cs="Arial"/>
        </w:rPr>
        <w:t xml:space="preserve">Členov týchto komisií menuje dekan na návrh príslušného prodekana. Členstvo v komisii je nezastupiteľné; výnimky z tejto zásady sa pripúšťajú iba v mimoriadnych prípadoch (dlhotrvajúca choroba člena, resp. jeho pobyt v zahraničí), pričom člen musí svojho zástupcu písomne  poveriť. </w:t>
      </w:r>
    </w:p>
    <w:p w:rsidR="007F7D99" w:rsidRDefault="007F7D99" w:rsidP="007F7D99">
      <w:pPr>
        <w:pStyle w:val="Zarkazkladnhotextu"/>
        <w:spacing w:after="120"/>
        <w:ind w:left="357" w:firstLine="210"/>
        <w:jc w:val="both"/>
        <w:rPr>
          <w:rFonts w:ascii="Arial" w:hAnsi="Arial" w:cs="Arial"/>
        </w:rPr>
      </w:pPr>
      <w:r w:rsidRPr="00E47A5B">
        <w:rPr>
          <w:rFonts w:ascii="Arial" w:hAnsi="Arial" w:cs="Arial"/>
        </w:rPr>
        <w:t>Komisie sa schádzajú podľa potreby. Vyjadrujú sa k oblastiam činnost</w:t>
      </w:r>
      <w:r>
        <w:rPr>
          <w:rFonts w:ascii="Arial" w:hAnsi="Arial" w:cs="Arial"/>
        </w:rPr>
        <w:t>í</w:t>
      </w:r>
      <w:r w:rsidRPr="00E47A5B">
        <w:rPr>
          <w:rFonts w:ascii="Arial" w:hAnsi="Arial" w:cs="Arial"/>
        </w:rPr>
        <w:t xml:space="preserve">, </w:t>
      </w:r>
      <w:r>
        <w:rPr>
          <w:rFonts w:ascii="Arial" w:hAnsi="Arial" w:cs="Arial"/>
        </w:rPr>
        <w:t>k</w:t>
      </w:r>
      <w:r w:rsidRPr="00E47A5B">
        <w:rPr>
          <w:rFonts w:ascii="Arial" w:hAnsi="Arial" w:cs="Arial"/>
        </w:rPr>
        <w:t xml:space="preserve">toré </w:t>
      </w:r>
      <w:r>
        <w:rPr>
          <w:rFonts w:ascii="Arial" w:hAnsi="Arial" w:cs="Arial"/>
        </w:rPr>
        <w:t>im prislúchajú</w:t>
      </w:r>
      <w:r w:rsidRPr="00E47A5B">
        <w:rPr>
          <w:rFonts w:ascii="Arial" w:hAnsi="Arial" w:cs="Arial"/>
        </w:rPr>
        <w:t xml:space="preserve">, predkladajú návrhy a stanoviská dekanovi a orgánom akademickej samosprávy </w:t>
      </w:r>
      <w:r>
        <w:rPr>
          <w:rFonts w:ascii="Arial" w:hAnsi="Arial" w:cs="Arial"/>
        </w:rPr>
        <w:t>PrF UMB</w:t>
      </w:r>
      <w:r w:rsidRPr="00E47A5B">
        <w:rPr>
          <w:rFonts w:ascii="Arial" w:hAnsi="Arial" w:cs="Arial"/>
        </w:rPr>
        <w:t xml:space="preserve"> a plnia ďalšie úlohy podľa pokynov dekana a príslušného prodekana. Na tento účel si komisie môžu prizývať na zasadnutia aj zamestnancov či študentov </w:t>
      </w:r>
      <w:r>
        <w:rPr>
          <w:rFonts w:ascii="Arial" w:hAnsi="Arial" w:cs="Arial"/>
        </w:rPr>
        <w:t>PrF UMB</w:t>
      </w:r>
      <w:r w:rsidRPr="00E47A5B">
        <w:rPr>
          <w:rFonts w:ascii="Arial" w:hAnsi="Arial" w:cs="Arial"/>
        </w:rPr>
        <w:t>, ktorí nie sú členmi komisie a majú právo požadovať od príslušných zložiek fakulty potrebné podkladové materiály</w:t>
      </w:r>
      <w:r>
        <w:rPr>
          <w:rFonts w:ascii="Arial" w:hAnsi="Arial" w:cs="Arial"/>
        </w:rPr>
        <w:t>.</w:t>
      </w:r>
      <w:r w:rsidRPr="00E47A5B">
        <w:rPr>
          <w:rFonts w:ascii="Arial" w:hAnsi="Arial" w:cs="Arial"/>
        </w:rPr>
        <w:t xml:space="preserve"> </w:t>
      </w:r>
    </w:p>
    <w:p w:rsidR="007F7D99" w:rsidRPr="00E47A5B" w:rsidRDefault="007F7D99" w:rsidP="007F7D99">
      <w:pPr>
        <w:pStyle w:val="Zarkazkladnhotextu"/>
        <w:spacing w:after="120"/>
        <w:ind w:left="357" w:firstLine="210"/>
        <w:jc w:val="both"/>
        <w:rPr>
          <w:rFonts w:ascii="Arial" w:hAnsi="Arial" w:cs="Arial"/>
        </w:rPr>
      </w:pPr>
      <w:r w:rsidRPr="00E47A5B">
        <w:rPr>
          <w:rFonts w:ascii="Arial" w:hAnsi="Arial" w:cs="Arial"/>
        </w:rPr>
        <w:t>O jednotlivých návrhoch komisia verejne hlasuje, pričom na schválenie je potrebný súhlas nadpolovičnej väčšiny prítomných. Komisia je uznášaniaschopná, ak je na zasadnutí prítomná nadpolovičná väčšina jej členov. Komisia si v zmysle týchto zásad vypracuje a prijme rokovací poriadok.</w:t>
      </w:r>
    </w:p>
    <w:p w:rsidR="007F7D99" w:rsidRPr="00BD7C86" w:rsidRDefault="007F7D99" w:rsidP="007F7D99">
      <w:pPr>
        <w:pStyle w:val="Zarkazkladnhotextu"/>
        <w:numPr>
          <w:ilvl w:val="0"/>
          <w:numId w:val="5"/>
        </w:numPr>
        <w:tabs>
          <w:tab w:val="clear" w:pos="504"/>
          <w:tab w:val="num" w:pos="360"/>
        </w:tabs>
        <w:spacing w:after="120"/>
        <w:ind w:left="357" w:hanging="357"/>
        <w:jc w:val="both"/>
        <w:rPr>
          <w:rFonts w:ascii="Arial" w:hAnsi="Arial" w:cs="Arial"/>
        </w:rPr>
      </w:pPr>
      <w:r w:rsidRPr="00BD7C86">
        <w:rPr>
          <w:rFonts w:ascii="Arial" w:hAnsi="Arial" w:cs="Arial"/>
        </w:rPr>
        <w:t>Poradnými orgánmi dekana sú nasledujúce komisie s trvalou pôsobnosťou</w:t>
      </w:r>
      <w:r>
        <w:rPr>
          <w:rFonts w:ascii="Arial" w:hAnsi="Arial" w:cs="Arial"/>
        </w:rPr>
        <w:t xml:space="preserve">,  </w:t>
      </w:r>
      <w:r w:rsidRPr="00BD7C86">
        <w:rPr>
          <w:rFonts w:ascii="Arial" w:hAnsi="Arial" w:cs="Arial"/>
        </w:rPr>
        <w:t>:</w:t>
      </w:r>
    </w:p>
    <w:p w:rsidR="007F7D99" w:rsidRPr="00BD7C86" w:rsidRDefault="007F7D99" w:rsidP="007F7D99">
      <w:pPr>
        <w:pStyle w:val="Zarkazkladnhotextu"/>
        <w:numPr>
          <w:ilvl w:val="0"/>
          <w:numId w:val="13"/>
        </w:numPr>
        <w:tabs>
          <w:tab w:val="clear" w:pos="1776"/>
          <w:tab w:val="num" w:pos="540"/>
        </w:tabs>
        <w:spacing w:after="120"/>
        <w:ind w:left="144" w:firstLine="0"/>
        <w:jc w:val="both"/>
        <w:rPr>
          <w:rFonts w:ascii="Arial" w:hAnsi="Arial" w:cs="Arial"/>
        </w:rPr>
      </w:pPr>
      <w:r w:rsidRPr="00BD7C86">
        <w:rPr>
          <w:rFonts w:ascii="Arial" w:hAnsi="Arial" w:cs="Arial"/>
        </w:rPr>
        <w:t>i</w:t>
      </w:r>
      <w:r>
        <w:rPr>
          <w:rFonts w:ascii="Arial" w:hAnsi="Arial" w:cs="Arial"/>
        </w:rPr>
        <w:t xml:space="preserve">nventarizačná komisia, </w:t>
      </w:r>
    </w:p>
    <w:p w:rsidR="007F7D99" w:rsidRPr="00BD7C86" w:rsidRDefault="007F7D99" w:rsidP="007F7D99">
      <w:pPr>
        <w:pStyle w:val="Zarkazkladnhotextu"/>
        <w:numPr>
          <w:ilvl w:val="0"/>
          <w:numId w:val="13"/>
        </w:numPr>
        <w:tabs>
          <w:tab w:val="clear" w:pos="1776"/>
          <w:tab w:val="num" w:pos="540"/>
        </w:tabs>
        <w:spacing w:after="120"/>
        <w:ind w:left="144" w:firstLine="0"/>
        <w:jc w:val="both"/>
        <w:rPr>
          <w:rFonts w:ascii="Arial" w:hAnsi="Arial" w:cs="Arial"/>
        </w:rPr>
      </w:pPr>
      <w:r w:rsidRPr="00BD7C86">
        <w:rPr>
          <w:rFonts w:ascii="Arial" w:hAnsi="Arial" w:cs="Arial"/>
        </w:rPr>
        <w:t>vyraďovacia komisia,</w:t>
      </w:r>
      <w:r>
        <w:rPr>
          <w:rFonts w:ascii="Arial" w:hAnsi="Arial" w:cs="Arial"/>
        </w:rPr>
        <w:t xml:space="preserve"> </w:t>
      </w:r>
    </w:p>
    <w:p w:rsidR="007F7D99" w:rsidRPr="00BD7C86" w:rsidRDefault="007F7D99" w:rsidP="007F7D99">
      <w:pPr>
        <w:pStyle w:val="Zarkazkladnhotextu"/>
        <w:numPr>
          <w:ilvl w:val="0"/>
          <w:numId w:val="13"/>
        </w:numPr>
        <w:tabs>
          <w:tab w:val="clear" w:pos="1776"/>
          <w:tab w:val="num" w:pos="540"/>
        </w:tabs>
        <w:spacing w:after="120"/>
        <w:ind w:left="144" w:firstLine="0"/>
        <w:jc w:val="both"/>
        <w:rPr>
          <w:rFonts w:ascii="Arial" w:hAnsi="Arial" w:cs="Arial"/>
        </w:rPr>
      </w:pPr>
      <w:r w:rsidRPr="00BD7C86">
        <w:rPr>
          <w:rFonts w:ascii="Arial" w:hAnsi="Arial" w:cs="Arial"/>
        </w:rPr>
        <w:t>likvidačná komisia,</w:t>
      </w:r>
      <w:r>
        <w:rPr>
          <w:rFonts w:ascii="Arial" w:hAnsi="Arial" w:cs="Arial"/>
        </w:rPr>
        <w:t xml:space="preserve"> </w:t>
      </w:r>
    </w:p>
    <w:p w:rsidR="007F7D99" w:rsidRPr="00BD7C86" w:rsidRDefault="007F7D99" w:rsidP="007F7D99">
      <w:pPr>
        <w:pStyle w:val="Zarkazkladnhotextu"/>
        <w:numPr>
          <w:ilvl w:val="0"/>
          <w:numId w:val="13"/>
        </w:numPr>
        <w:tabs>
          <w:tab w:val="clear" w:pos="1776"/>
          <w:tab w:val="num" w:pos="540"/>
        </w:tabs>
        <w:spacing w:after="120"/>
        <w:ind w:left="540" w:hanging="396"/>
        <w:jc w:val="both"/>
        <w:rPr>
          <w:rFonts w:ascii="Arial" w:hAnsi="Arial" w:cs="Arial"/>
        </w:rPr>
      </w:pPr>
      <w:r w:rsidRPr="00BD7C86">
        <w:rPr>
          <w:rFonts w:ascii="Arial" w:hAnsi="Arial" w:cs="Arial"/>
        </w:rPr>
        <w:t xml:space="preserve">škodová komisia, ktorá posudzuje škody spôsobené zamestnancami </w:t>
      </w:r>
      <w:r>
        <w:rPr>
          <w:rFonts w:ascii="Arial" w:hAnsi="Arial" w:cs="Arial"/>
        </w:rPr>
        <w:t>PrF UMB</w:t>
      </w:r>
      <w:r w:rsidRPr="00BD7C86">
        <w:rPr>
          <w:rFonts w:ascii="Arial" w:hAnsi="Arial" w:cs="Arial"/>
        </w:rPr>
        <w:t xml:space="preserve">, prípadne cudzími osobami a podľa príslušných ustanovení podáva návrhy na uplatnenie náhrady škody voči nim, </w:t>
      </w:r>
    </w:p>
    <w:p w:rsidR="007F7D99" w:rsidRPr="00BD7C86" w:rsidRDefault="007F7D99" w:rsidP="007F7D99">
      <w:pPr>
        <w:pStyle w:val="Zarkazkladnhotextu"/>
        <w:numPr>
          <w:ilvl w:val="0"/>
          <w:numId w:val="13"/>
        </w:numPr>
        <w:tabs>
          <w:tab w:val="clear" w:pos="1776"/>
          <w:tab w:val="num" w:pos="540"/>
        </w:tabs>
        <w:spacing w:after="120"/>
        <w:ind w:left="540" w:hanging="396"/>
        <w:jc w:val="both"/>
        <w:rPr>
          <w:rFonts w:ascii="Arial" w:hAnsi="Arial" w:cs="Arial"/>
        </w:rPr>
      </w:pPr>
      <w:r w:rsidRPr="00BD7C86">
        <w:rPr>
          <w:rFonts w:ascii="Arial" w:hAnsi="Arial" w:cs="Arial"/>
        </w:rPr>
        <w:t>komisia bezpečnosti a ochrany zdravia pri práci.</w:t>
      </w:r>
    </w:p>
    <w:p w:rsidR="007F7D99" w:rsidRPr="00E47A5B" w:rsidRDefault="007F7D99" w:rsidP="007F7D99">
      <w:pPr>
        <w:pStyle w:val="Zarkazkladnhotextu"/>
        <w:spacing w:after="120"/>
        <w:ind w:left="0" w:firstLine="0"/>
        <w:jc w:val="both"/>
        <w:rPr>
          <w:rFonts w:ascii="Arial" w:hAnsi="Arial" w:cs="Arial"/>
        </w:rPr>
      </w:pPr>
      <w:r w:rsidRPr="00E47A5B">
        <w:rPr>
          <w:rFonts w:ascii="Arial" w:hAnsi="Arial" w:cs="Arial"/>
        </w:rPr>
        <w:t xml:space="preserve">        Predsedov a členov týchto komisií vymenúva dekan. </w:t>
      </w:r>
      <w:r>
        <w:rPr>
          <w:rFonts w:ascii="Arial" w:hAnsi="Arial" w:cs="Arial"/>
        </w:rPr>
        <w:t>Disciplinárna komisia fakulty je konštituovaná a pôsobí v súlade s § 31 zákona č. 131/2002 Z.z. o vysokých školách v zmysle platných predpisov. P</w:t>
      </w:r>
      <w:r w:rsidRPr="00E47A5B">
        <w:rPr>
          <w:rFonts w:ascii="Arial" w:hAnsi="Arial" w:cs="Arial"/>
        </w:rPr>
        <w:t>rerokúva disciplinárne priestupky študentov</w:t>
      </w:r>
      <w:r>
        <w:rPr>
          <w:rFonts w:ascii="Arial" w:hAnsi="Arial" w:cs="Arial"/>
        </w:rPr>
        <w:t xml:space="preserve"> PrF UMB</w:t>
      </w:r>
      <w:r w:rsidRPr="00E47A5B">
        <w:rPr>
          <w:rFonts w:ascii="Arial" w:hAnsi="Arial" w:cs="Arial"/>
        </w:rPr>
        <w:t xml:space="preserve"> a predkladá návrh na rozhodnutie dekanovi. Členov a predsedu disciplinárnej komisie vymenúva po schválení</w:t>
      </w:r>
      <w:r>
        <w:rPr>
          <w:rFonts w:ascii="Arial" w:hAnsi="Arial" w:cs="Arial"/>
        </w:rPr>
        <w:t xml:space="preserve"> AS PrF UMB</w:t>
      </w:r>
      <w:r w:rsidRPr="00E47A5B">
        <w:rPr>
          <w:rFonts w:ascii="Arial" w:hAnsi="Arial" w:cs="Arial"/>
        </w:rPr>
        <w:t xml:space="preserve"> dekan, pričom polovicu členov tvoria študenti</w:t>
      </w:r>
      <w:r>
        <w:rPr>
          <w:rFonts w:ascii="Arial" w:hAnsi="Arial" w:cs="Arial"/>
        </w:rPr>
        <w:t xml:space="preserve"> PrF UMB</w:t>
      </w:r>
      <w:r w:rsidRPr="00E47A5B">
        <w:rPr>
          <w:rFonts w:ascii="Arial" w:hAnsi="Arial" w:cs="Arial"/>
        </w:rPr>
        <w:t>.</w:t>
      </w:r>
    </w:p>
    <w:p w:rsidR="007F7D99" w:rsidRDefault="007F7D99" w:rsidP="007F7D99">
      <w:pPr>
        <w:pStyle w:val="Zarkazkladnhotextu"/>
        <w:ind w:left="144" w:firstLine="0"/>
        <w:jc w:val="both"/>
        <w:rPr>
          <w:rFonts w:ascii="Arial" w:hAnsi="Arial" w:cs="Arial"/>
        </w:rPr>
      </w:pPr>
    </w:p>
    <w:p w:rsidR="007F7D99" w:rsidRDefault="007F7D99" w:rsidP="007F7D99">
      <w:pPr>
        <w:pStyle w:val="Zarkazkladnhotextu"/>
        <w:ind w:left="144" w:firstLine="0"/>
        <w:jc w:val="both"/>
        <w:rPr>
          <w:rFonts w:ascii="Arial" w:hAnsi="Arial" w:cs="Arial"/>
        </w:rPr>
      </w:pPr>
    </w:p>
    <w:p w:rsidR="007F7D99" w:rsidRDefault="007F7D99" w:rsidP="007F7D99">
      <w:pPr>
        <w:pStyle w:val="Zarkazkladnhotextu"/>
        <w:ind w:left="144" w:firstLine="0"/>
        <w:jc w:val="both"/>
        <w:rPr>
          <w:rFonts w:ascii="Arial" w:hAnsi="Arial" w:cs="Arial"/>
        </w:rPr>
      </w:pPr>
    </w:p>
    <w:p w:rsidR="007F7D99" w:rsidRPr="00E47A5B" w:rsidRDefault="007F7D99" w:rsidP="007F7D99">
      <w:pPr>
        <w:pStyle w:val="Zarkazkladnhotextu"/>
        <w:ind w:left="0" w:firstLine="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 xml:space="preserve">Článok </w:t>
      </w:r>
      <w:r>
        <w:rPr>
          <w:rFonts w:ascii="Arial" w:hAnsi="Arial" w:cs="Arial"/>
          <w:b/>
          <w:sz w:val="28"/>
        </w:rPr>
        <w:t>10</w:t>
      </w:r>
    </w:p>
    <w:p w:rsidR="007F7D99" w:rsidRPr="00E47A5B" w:rsidRDefault="007F7D99" w:rsidP="007F7D99">
      <w:pPr>
        <w:pStyle w:val="Zarkazkladnhotextu"/>
        <w:jc w:val="both"/>
        <w:rPr>
          <w:rFonts w:ascii="Arial" w:hAnsi="Arial" w:cs="Arial"/>
          <w:b/>
          <w:sz w:val="28"/>
        </w:rPr>
      </w:pPr>
      <w:r>
        <w:rPr>
          <w:rFonts w:ascii="Arial" w:hAnsi="Arial" w:cs="Arial"/>
          <w:b/>
          <w:sz w:val="28"/>
        </w:rPr>
        <w:t xml:space="preserve">                                                     </w:t>
      </w:r>
      <w:r w:rsidRPr="00E47A5B">
        <w:rPr>
          <w:rFonts w:ascii="Arial" w:hAnsi="Arial" w:cs="Arial"/>
          <w:b/>
          <w:sz w:val="28"/>
        </w:rPr>
        <w:t>Katedra</w:t>
      </w:r>
    </w:p>
    <w:p w:rsidR="007F7D99" w:rsidRPr="00E47A5B" w:rsidRDefault="007F7D99" w:rsidP="007F7D99">
      <w:pPr>
        <w:pStyle w:val="Zarkazkladnhotextu"/>
        <w:ind w:left="144" w:firstLine="0"/>
        <w:jc w:val="both"/>
        <w:rPr>
          <w:rFonts w:ascii="Arial" w:hAnsi="Arial" w:cs="Arial"/>
        </w:rPr>
      </w:pPr>
    </w:p>
    <w:p w:rsidR="007F7D99" w:rsidRPr="00E47A5B" w:rsidRDefault="007F7D99" w:rsidP="007F7D99">
      <w:pPr>
        <w:pStyle w:val="Zarkazkladnhotextu"/>
        <w:numPr>
          <w:ilvl w:val="0"/>
          <w:numId w:val="14"/>
        </w:numPr>
        <w:spacing w:after="120"/>
        <w:jc w:val="both"/>
        <w:rPr>
          <w:rFonts w:ascii="Arial" w:hAnsi="Arial" w:cs="Arial"/>
        </w:rPr>
      </w:pPr>
      <w:r w:rsidRPr="00E47A5B">
        <w:rPr>
          <w:rFonts w:ascii="Arial" w:hAnsi="Arial" w:cs="Arial"/>
        </w:rPr>
        <w:t xml:space="preserve">Katedra je základnou organizačnou zložkou </w:t>
      </w:r>
      <w:r>
        <w:rPr>
          <w:rFonts w:ascii="Arial" w:hAnsi="Arial" w:cs="Arial"/>
        </w:rPr>
        <w:t>PrF UMB</w:t>
      </w:r>
      <w:r w:rsidRPr="00E47A5B">
        <w:rPr>
          <w:rFonts w:ascii="Arial" w:hAnsi="Arial" w:cs="Arial"/>
        </w:rPr>
        <w:t xml:space="preserve"> pre pedagogickú, vedeckovýskumnú a hospodársku činnosť.</w:t>
      </w:r>
    </w:p>
    <w:p w:rsidR="007F7D99" w:rsidRPr="003B6115" w:rsidRDefault="007F7D99" w:rsidP="007F7D99">
      <w:pPr>
        <w:pStyle w:val="Zarkazkladnhotextu"/>
        <w:numPr>
          <w:ilvl w:val="0"/>
          <w:numId w:val="14"/>
        </w:numPr>
        <w:spacing w:after="120"/>
        <w:jc w:val="both"/>
        <w:rPr>
          <w:rFonts w:ascii="Arial" w:hAnsi="Arial" w:cs="Arial"/>
        </w:rPr>
      </w:pPr>
      <w:r w:rsidRPr="00E47A5B">
        <w:rPr>
          <w:rFonts w:ascii="Arial" w:hAnsi="Arial" w:cs="Arial"/>
        </w:rPr>
        <w:t xml:space="preserve">Počet </w:t>
      </w:r>
      <w:r>
        <w:rPr>
          <w:rFonts w:ascii="Arial" w:hAnsi="Arial" w:cs="Arial"/>
        </w:rPr>
        <w:t xml:space="preserve">zamestnancov </w:t>
      </w:r>
      <w:r w:rsidRPr="00E47A5B">
        <w:rPr>
          <w:rFonts w:ascii="Arial" w:hAnsi="Arial" w:cs="Arial"/>
        </w:rPr>
        <w:t xml:space="preserve">a zloženie jednotlivých </w:t>
      </w:r>
      <w:r w:rsidR="004429EB">
        <w:rPr>
          <w:rFonts w:ascii="Arial" w:hAnsi="Arial" w:cs="Arial"/>
        </w:rPr>
        <w:t xml:space="preserve">katedier </w:t>
      </w:r>
      <w:r>
        <w:rPr>
          <w:rFonts w:ascii="Arial" w:hAnsi="Arial" w:cs="Arial"/>
        </w:rPr>
        <w:t xml:space="preserve">PrF UMB </w:t>
      </w:r>
      <w:r w:rsidRPr="00E47A5B">
        <w:rPr>
          <w:rFonts w:ascii="Arial" w:hAnsi="Arial" w:cs="Arial"/>
        </w:rPr>
        <w:t>určuje dekan</w:t>
      </w:r>
      <w:r w:rsidR="004429EB">
        <w:rPr>
          <w:rFonts w:ascii="Arial" w:hAnsi="Arial" w:cs="Arial"/>
        </w:rPr>
        <w:t>.</w:t>
      </w:r>
    </w:p>
    <w:p w:rsidR="007F7D99" w:rsidRDefault="007F7D99" w:rsidP="007F7D99">
      <w:pPr>
        <w:pStyle w:val="Zarkazkladnhotextu"/>
        <w:ind w:left="4107" w:firstLine="141"/>
        <w:jc w:val="both"/>
        <w:rPr>
          <w:rFonts w:ascii="Arial" w:hAnsi="Arial" w:cs="Arial"/>
          <w:b/>
          <w:sz w:val="28"/>
        </w:rPr>
      </w:pPr>
    </w:p>
    <w:p w:rsidR="007F7D99" w:rsidRDefault="007F7D99" w:rsidP="007F7D99">
      <w:pPr>
        <w:pStyle w:val="Zarkazkladnhotextu"/>
        <w:ind w:left="4107" w:firstLine="141"/>
        <w:jc w:val="both"/>
        <w:rPr>
          <w:rFonts w:ascii="Arial" w:hAnsi="Arial" w:cs="Arial"/>
          <w:b/>
          <w:sz w:val="28"/>
        </w:rPr>
      </w:pPr>
    </w:p>
    <w:p w:rsidR="007F7D99" w:rsidRPr="00E47A5B" w:rsidRDefault="007F7D99" w:rsidP="007F7D99">
      <w:pPr>
        <w:pStyle w:val="Zarkazkladnhotextu"/>
        <w:ind w:left="4107" w:firstLine="141"/>
        <w:jc w:val="both"/>
        <w:rPr>
          <w:rFonts w:ascii="Arial" w:hAnsi="Arial" w:cs="Arial"/>
          <w:b/>
          <w:sz w:val="28"/>
        </w:rPr>
      </w:pPr>
      <w:r w:rsidRPr="00E47A5B">
        <w:rPr>
          <w:rFonts w:ascii="Arial" w:hAnsi="Arial" w:cs="Arial"/>
          <w:b/>
          <w:sz w:val="28"/>
        </w:rPr>
        <w:t>Článok 1</w:t>
      </w:r>
      <w:r>
        <w:rPr>
          <w:rFonts w:ascii="Arial" w:hAnsi="Arial" w:cs="Arial"/>
          <w:b/>
          <w:sz w:val="28"/>
        </w:rPr>
        <w:t>1</w:t>
      </w:r>
    </w:p>
    <w:p w:rsidR="007F7D99" w:rsidRPr="00E47A5B" w:rsidRDefault="007F7D99" w:rsidP="007F7D99">
      <w:pPr>
        <w:pStyle w:val="Zarkazkladnhotextu"/>
        <w:jc w:val="both"/>
        <w:rPr>
          <w:rFonts w:ascii="Arial" w:hAnsi="Arial" w:cs="Arial"/>
          <w:b/>
          <w:sz w:val="28"/>
        </w:rPr>
      </w:pPr>
      <w:r>
        <w:rPr>
          <w:rFonts w:ascii="Arial" w:hAnsi="Arial" w:cs="Arial"/>
          <w:b/>
          <w:sz w:val="28"/>
        </w:rPr>
        <w:t xml:space="preserve">                                                </w:t>
      </w:r>
      <w:r w:rsidRPr="00E47A5B">
        <w:rPr>
          <w:rFonts w:ascii="Arial" w:hAnsi="Arial" w:cs="Arial"/>
          <w:b/>
          <w:sz w:val="28"/>
        </w:rPr>
        <w:t>Vedúci katedry</w:t>
      </w:r>
    </w:p>
    <w:p w:rsidR="007F7D99" w:rsidRPr="00E47A5B" w:rsidRDefault="007F7D99" w:rsidP="007F7D99">
      <w:pPr>
        <w:pStyle w:val="Zarkazkladnhotextu"/>
        <w:jc w:val="both"/>
        <w:rPr>
          <w:rFonts w:ascii="Arial" w:hAnsi="Arial" w:cs="Arial"/>
        </w:rPr>
      </w:pPr>
    </w:p>
    <w:p w:rsidR="007F7D99" w:rsidRPr="00E47A5B" w:rsidRDefault="007F7D99" w:rsidP="007F7D99">
      <w:pPr>
        <w:pStyle w:val="Zarkazkladnhotextu"/>
        <w:numPr>
          <w:ilvl w:val="0"/>
          <w:numId w:val="15"/>
        </w:numPr>
        <w:spacing w:after="120"/>
        <w:ind w:left="499" w:hanging="357"/>
        <w:jc w:val="both"/>
        <w:rPr>
          <w:rFonts w:ascii="Arial" w:hAnsi="Arial" w:cs="Arial"/>
        </w:rPr>
      </w:pPr>
      <w:r w:rsidRPr="00E47A5B">
        <w:rPr>
          <w:rFonts w:ascii="Arial" w:hAnsi="Arial" w:cs="Arial"/>
        </w:rPr>
        <w:t xml:space="preserve">Na čele katedry stojí vedúci, ktorého poveruje </w:t>
      </w:r>
      <w:r w:rsidR="00FF47C3">
        <w:rPr>
          <w:rFonts w:ascii="Arial" w:hAnsi="Arial" w:cs="Arial"/>
        </w:rPr>
        <w:t>,</w:t>
      </w:r>
      <w:r w:rsidRPr="00E47A5B">
        <w:rPr>
          <w:rFonts w:ascii="Arial" w:hAnsi="Arial" w:cs="Arial"/>
        </w:rPr>
        <w:t>alebo vymenúva</w:t>
      </w:r>
      <w:r w:rsidR="00FF47C3">
        <w:rPr>
          <w:rFonts w:ascii="Arial" w:hAnsi="Arial" w:cs="Arial"/>
        </w:rPr>
        <w:t xml:space="preserve"> a</w:t>
      </w:r>
      <w:r w:rsidRPr="00E47A5B">
        <w:rPr>
          <w:rFonts w:ascii="Arial" w:hAnsi="Arial" w:cs="Arial"/>
        </w:rPr>
        <w:t xml:space="preserve"> odvoláva dekan </w:t>
      </w:r>
      <w:r>
        <w:rPr>
          <w:rFonts w:ascii="Arial" w:hAnsi="Arial" w:cs="Arial"/>
        </w:rPr>
        <w:t>PrF UMB na základe výberového konania</w:t>
      </w:r>
      <w:r w:rsidRPr="00E47A5B">
        <w:rPr>
          <w:rFonts w:ascii="Arial" w:hAnsi="Arial" w:cs="Arial"/>
        </w:rPr>
        <w:t>.</w:t>
      </w:r>
      <w:r>
        <w:rPr>
          <w:rFonts w:ascii="Arial" w:hAnsi="Arial" w:cs="Arial"/>
        </w:rPr>
        <w:t xml:space="preserve"> </w:t>
      </w:r>
    </w:p>
    <w:p w:rsidR="007F7D99" w:rsidRDefault="007F7D99" w:rsidP="007F7D99">
      <w:pPr>
        <w:pStyle w:val="Zarkazkladnhotextu"/>
        <w:numPr>
          <w:ilvl w:val="0"/>
          <w:numId w:val="15"/>
        </w:numPr>
        <w:spacing w:after="120"/>
        <w:ind w:left="499" w:hanging="357"/>
        <w:jc w:val="both"/>
        <w:rPr>
          <w:rFonts w:ascii="Arial" w:hAnsi="Arial" w:cs="Arial"/>
        </w:rPr>
      </w:pPr>
      <w:r w:rsidRPr="00E47A5B">
        <w:rPr>
          <w:rFonts w:ascii="Arial" w:hAnsi="Arial" w:cs="Arial"/>
        </w:rPr>
        <w:t>Vedúci katedry zabezpečuje plnenie pedagogických a vedeckovýskumných úloh katedry, vykonáva ich kontrolu, organizuje každodenný chod katedry, hodnotí činnosť zamestnancov pôsobiacich na katedre a zodpovedá za odbornú úroveň tejto činnosti</w:t>
      </w:r>
      <w:r w:rsidR="001278CA">
        <w:rPr>
          <w:rFonts w:ascii="Arial" w:hAnsi="Arial" w:cs="Arial"/>
        </w:rPr>
        <w:t>,</w:t>
      </w:r>
    </w:p>
    <w:p w:rsidR="007F7D99" w:rsidRDefault="001278CA" w:rsidP="007F7D99">
      <w:pPr>
        <w:pStyle w:val="Zarkazkladnhotextu"/>
        <w:numPr>
          <w:ilvl w:val="0"/>
          <w:numId w:val="15"/>
        </w:numPr>
        <w:spacing w:after="120"/>
        <w:ind w:left="499" w:hanging="357"/>
        <w:jc w:val="both"/>
        <w:rPr>
          <w:rFonts w:ascii="Arial" w:hAnsi="Arial" w:cs="Arial"/>
        </w:rPr>
      </w:pPr>
      <w:r>
        <w:rPr>
          <w:rFonts w:ascii="Arial" w:hAnsi="Arial" w:cs="Arial"/>
        </w:rPr>
        <w:t>s</w:t>
      </w:r>
      <w:r w:rsidR="007F7D99">
        <w:rPr>
          <w:rFonts w:ascii="Arial" w:hAnsi="Arial" w:cs="Arial"/>
        </w:rPr>
        <w:t>pracováva dokumenty z</w:t>
      </w:r>
      <w:r w:rsidR="00FF47C3">
        <w:rPr>
          <w:rFonts w:ascii="Arial" w:hAnsi="Arial" w:cs="Arial"/>
        </w:rPr>
        <w:t>a katedru</w:t>
      </w:r>
      <w:r w:rsidR="007F7D99">
        <w:rPr>
          <w:rFonts w:ascii="Arial" w:hAnsi="Arial" w:cs="Arial"/>
        </w:rPr>
        <w:t xml:space="preserve"> a predkladá ich vedeniu PrF UMB</w:t>
      </w:r>
      <w:r>
        <w:rPr>
          <w:rFonts w:ascii="Arial" w:hAnsi="Arial" w:cs="Arial"/>
        </w:rPr>
        <w:t>,</w:t>
      </w:r>
    </w:p>
    <w:p w:rsidR="007F7D99" w:rsidRDefault="001278CA" w:rsidP="007F7D99">
      <w:pPr>
        <w:pStyle w:val="Zarkazkladnhotextu"/>
        <w:numPr>
          <w:ilvl w:val="0"/>
          <w:numId w:val="15"/>
        </w:numPr>
        <w:spacing w:after="120"/>
        <w:ind w:left="499" w:hanging="357"/>
        <w:jc w:val="both"/>
        <w:rPr>
          <w:rFonts w:ascii="Arial" w:hAnsi="Arial" w:cs="Arial"/>
        </w:rPr>
      </w:pPr>
      <w:r>
        <w:rPr>
          <w:rFonts w:ascii="Arial" w:hAnsi="Arial" w:cs="Arial"/>
        </w:rPr>
        <w:t>v</w:t>
      </w:r>
      <w:r w:rsidR="007F7D99">
        <w:rPr>
          <w:rFonts w:ascii="Arial" w:hAnsi="Arial" w:cs="Arial"/>
        </w:rPr>
        <w:t>ymenováva tajomníka katedry</w:t>
      </w:r>
      <w:r>
        <w:rPr>
          <w:rFonts w:ascii="Arial" w:hAnsi="Arial" w:cs="Arial"/>
        </w:rPr>
        <w:t>,</w:t>
      </w:r>
    </w:p>
    <w:p w:rsidR="007F7D99" w:rsidRPr="00FF47C3" w:rsidRDefault="001278CA" w:rsidP="00FF47C3">
      <w:pPr>
        <w:pStyle w:val="Zarkazkladnhotextu"/>
        <w:numPr>
          <w:ilvl w:val="0"/>
          <w:numId w:val="15"/>
        </w:numPr>
        <w:spacing w:after="120"/>
        <w:ind w:left="499" w:hanging="357"/>
        <w:jc w:val="both"/>
        <w:rPr>
          <w:rFonts w:ascii="Arial" w:hAnsi="Arial" w:cs="Arial"/>
        </w:rPr>
      </w:pPr>
      <w:r>
        <w:rPr>
          <w:rFonts w:ascii="Arial" w:hAnsi="Arial" w:cs="Arial"/>
        </w:rPr>
        <w:t>p</w:t>
      </w:r>
      <w:r w:rsidR="007F7D99">
        <w:rPr>
          <w:rFonts w:ascii="Arial" w:hAnsi="Arial" w:cs="Arial"/>
        </w:rPr>
        <w:t>lní úlohy, ktorými ho poverí dekan a</w:t>
      </w:r>
      <w:r>
        <w:rPr>
          <w:rFonts w:ascii="Arial" w:hAnsi="Arial" w:cs="Arial"/>
        </w:rPr>
        <w:t> </w:t>
      </w:r>
      <w:r w:rsidR="007F7D99">
        <w:rPr>
          <w:rFonts w:ascii="Arial" w:hAnsi="Arial" w:cs="Arial"/>
        </w:rPr>
        <w:t>prodekani</w:t>
      </w:r>
      <w:r>
        <w:rPr>
          <w:rFonts w:ascii="Arial" w:hAnsi="Arial" w:cs="Arial"/>
        </w:rPr>
        <w:t>,</w:t>
      </w:r>
      <w:r w:rsidR="007F7D99">
        <w:rPr>
          <w:rFonts w:ascii="Arial" w:hAnsi="Arial" w:cs="Arial"/>
        </w:rPr>
        <w:t xml:space="preserve"> </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zodpovedá za tvorbu študijných programov na</w:t>
      </w:r>
      <w:r>
        <w:rPr>
          <w:rFonts w:ascii="Arial" w:hAnsi="Arial" w:cs="Arial"/>
        </w:rPr>
        <w:t xml:space="preserve"> </w:t>
      </w:r>
      <w:r w:rsidR="00FF47C3">
        <w:rPr>
          <w:rFonts w:ascii="Arial" w:hAnsi="Arial" w:cs="Arial"/>
        </w:rPr>
        <w:t>katedre</w:t>
      </w:r>
      <w:r w:rsidR="001278CA">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organizuje a kontroluje vedeckovýskumnú činnosť na </w:t>
      </w:r>
      <w:r w:rsidR="00FF47C3">
        <w:rPr>
          <w:rFonts w:ascii="Arial" w:hAnsi="Arial" w:cs="Arial"/>
        </w:rPr>
        <w:t>katedre</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zodpovedá za odborný, pedagogický a vedecký rast pracovníkov </w:t>
      </w:r>
      <w:r>
        <w:rPr>
          <w:rFonts w:ascii="Arial" w:hAnsi="Arial" w:cs="Arial"/>
        </w:rPr>
        <w:t>na</w:t>
      </w:r>
      <w:r w:rsidR="00FF47C3">
        <w:rPr>
          <w:rFonts w:ascii="Arial" w:hAnsi="Arial" w:cs="Arial"/>
        </w:rPr>
        <w:t xml:space="preserve"> katedre</w:t>
      </w:r>
      <w:r w:rsidRPr="00E47A5B">
        <w:rPr>
          <w:rFonts w:ascii="Arial" w:hAnsi="Arial" w:cs="Arial"/>
        </w:rPr>
        <w:t>,</w:t>
      </w:r>
    </w:p>
    <w:p w:rsidR="007F7D99" w:rsidRPr="00FF47C3" w:rsidRDefault="007F7D99" w:rsidP="00FF47C3">
      <w:pPr>
        <w:pStyle w:val="Zarkazkladnhotextu"/>
        <w:numPr>
          <w:ilvl w:val="0"/>
          <w:numId w:val="15"/>
        </w:numPr>
        <w:spacing w:after="120"/>
        <w:jc w:val="both"/>
        <w:rPr>
          <w:rFonts w:ascii="Arial" w:hAnsi="Arial" w:cs="Arial"/>
        </w:rPr>
      </w:pPr>
      <w:r w:rsidRPr="00FF47C3">
        <w:rPr>
          <w:rFonts w:ascii="Arial" w:hAnsi="Arial" w:cs="Arial"/>
        </w:rPr>
        <w:t xml:space="preserve">riadi vedie a kontroluje činnosť </w:t>
      </w:r>
      <w:r w:rsidR="00FF47C3">
        <w:rPr>
          <w:rFonts w:ascii="Arial" w:hAnsi="Arial" w:cs="Arial"/>
        </w:rPr>
        <w:t>katedry</w:t>
      </w:r>
      <w:r w:rsidRPr="00FF47C3">
        <w:rPr>
          <w:rFonts w:ascii="Arial" w:hAnsi="Arial" w:cs="Arial"/>
        </w:rPr>
        <w:t xml:space="preserve"> podľa potreby  vypracúva dokumenty o pedagogickej a vedeckovýskumnej činnosti na </w:t>
      </w:r>
      <w:r w:rsidR="00FF47C3">
        <w:rPr>
          <w:rFonts w:ascii="Arial" w:hAnsi="Arial" w:cs="Arial"/>
        </w:rPr>
        <w:t>katedre</w:t>
      </w:r>
      <w:r w:rsidRPr="00FF47C3">
        <w:rPr>
          <w:rFonts w:ascii="Arial" w:hAnsi="Arial" w:cs="Arial"/>
        </w:rPr>
        <w:t xml:space="preserve"> </w:t>
      </w:r>
      <w:r w:rsidR="001278CA">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vypisuje </w:t>
      </w:r>
      <w:r>
        <w:rPr>
          <w:rFonts w:ascii="Arial" w:hAnsi="Arial" w:cs="Arial"/>
        </w:rPr>
        <w:t xml:space="preserve"> a schvaľuje </w:t>
      </w:r>
      <w:r w:rsidRPr="00E47A5B">
        <w:rPr>
          <w:rFonts w:ascii="Arial" w:hAnsi="Arial" w:cs="Arial"/>
        </w:rPr>
        <w:t>témy záverečných  prác  študentom</w:t>
      </w:r>
      <w:r>
        <w:rPr>
          <w:rFonts w:ascii="Arial" w:hAnsi="Arial" w:cs="Arial"/>
        </w:rPr>
        <w:t>,</w:t>
      </w:r>
      <w:r w:rsidRPr="00E47A5B">
        <w:rPr>
          <w:rFonts w:ascii="Arial" w:hAnsi="Arial" w:cs="Arial"/>
        </w:rPr>
        <w:t xml:space="preserve"> </w:t>
      </w:r>
      <w:r>
        <w:rPr>
          <w:rFonts w:ascii="Arial" w:hAnsi="Arial" w:cs="Arial"/>
        </w:rPr>
        <w:t>vymenúva</w:t>
      </w:r>
      <w:r w:rsidRPr="00E47A5B">
        <w:rPr>
          <w:rFonts w:ascii="Arial" w:hAnsi="Arial" w:cs="Arial"/>
        </w:rPr>
        <w:t xml:space="preserve"> vedúcich a oponentov </w:t>
      </w:r>
      <w:r>
        <w:rPr>
          <w:rFonts w:ascii="Arial" w:hAnsi="Arial" w:cs="Arial"/>
        </w:rPr>
        <w:t>záverečných prác,</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vyjadruje sa k žiadostiam študentov týkajúcich sa študijných záležitostí,</w:t>
      </w:r>
    </w:p>
    <w:p w:rsidR="007F7D99" w:rsidRPr="00E47A5B" w:rsidRDefault="007F7D99" w:rsidP="00FF47C3">
      <w:pPr>
        <w:pStyle w:val="Zarkazkladnhotextu"/>
        <w:numPr>
          <w:ilvl w:val="0"/>
          <w:numId w:val="15"/>
        </w:numPr>
        <w:spacing w:after="120"/>
        <w:jc w:val="both"/>
        <w:rPr>
          <w:rFonts w:ascii="Arial" w:hAnsi="Arial" w:cs="Arial"/>
        </w:rPr>
      </w:pPr>
      <w:r>
        <w:rPr>
          <w:rFonts w:ascii="Arial" w:hAnsi="Arial" w:cs="Arial"/>
        </w:rPr>
        <w:t xml:space="preserve">podľa potreby </w:t>
      </w:r>
      <w:r w:rsidRPr="00E47A5B">
        <w:rPr>
          <w:rFonts w:ascii="Arial" w:hAnsi="Arial" w:cs="Arial"/>
        </w:rPr>
        <w:t xml:space="preserve">vykonáva hospitácie na hodinách učiteľov </w:t>
      </w:r>
      <w:r w:rsidR="00FF47C3">
        <w:rPr>
          <w:rFonts w:ascii="Arial" w:hAnsi="Arial" w:cs="Arial"/>
        </w:rPr>
        <w:t>katedry</w:t>
      </w:r>
      <w:r w:rsidRPr="00E47A5B">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vypracúva </w:t>
      </w:r>
      <w:r>
        <w:rPr>
          <w:rFonts w:ascii="Arial" w:hAnsi="Arial" w:cs="Arial"/>
        </w:rPr>
        <w:t xml:space="preserve">úväzky </w:t>
      </w:r>
      <w:r w:rsidRPr="00E47A5B">
        <w:rPr>
          <w:rFonts w:ascii="Arial" w:hAnsi="Arial" w:cs="Arial"/>
        </w:rPr>
        <w:t xml:space="preserve">členov </w:t>
      </w:r>
      <w:r w:rsidR="00FF47C3">
        <w:rPr>
          <w:rFonts w:ascii="Arial" w:hAnsi="Arial" w:cs="Arial"/>
        </w:rPr>
        <w:t>katedry</w:t>
      </w:r>
      <w:r w:rsidRPr="00E47A5B">
        <w:rPr>
          <w:rFonts w:ascii="Arial" w:hAnsi="Arial" w:cs="Arial"/>
        </w:rPr>
        <w:t xml:space="preserve"> a kontroluje ich</w:t>
      </w:r>
      <w:r>
        <w:rPr>
          <w:rFonts w:ascii="Arial" w:hAnsi="Arial" w:cs="Arial"/>
        </w:rPr>
        <w:t xml:space="preserve"> plnenie,</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zvoláva a vedie zasadnutia </w:t>
      </w:r>
      <w:r w:rsidR="00FF47C3">
        <w:rPr>
          <w:rFonts w:ascii="Arial" w:hAnsi="Arial" w:cs="Arial"/>
        </w:rPr>
        <w:t>katedry</w:t>
      </w:r>
      <w:r w:rsidRPr="00E47A5B">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hodnotí činnosť </w:t>
      </w:r>
      <w:r w:rsidR="00FF47C3">
        <w:rPr>
          <w:rFonts w:ascii="Arial" w:hAnsi="Arial" w:cs="Arial"/>
        </w:rPr>
        <w:t>katedry</w:t>
      </w:r>
      <w:r w:rsidRPr="00E47A5B">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 xml:space="preserve">zabezpečuje efektívne využívanie a ochranu majetku zvereného </w:t>
      </w:r>
      <w:r w:rsidR="00FF47C3">
        <w:rPr>
          <w:rFonts w:ascii="Arial" w:hAnsi="Arial" w:cs="Arial"/>
        </w:rPr>
        <w:t>katedry</w:t>
      </w:r>
      <w:r w:rsidRPr="00E47A5B">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zodpovedá za pracovnú disciplínu v zmysle Zákonníka práce</w:t>
      </w:r>
      <w:r>
        <w:rPr>
          <w:rFonts w:ascii="Arial" w:hAnsi="Arial" w:cs="Arial"/>
        </w:rPr>
        <w:t xml:space="preserve"> a Pracovného poriadku UMB</w:t>
      </w:r>
      <w:r w:rsidRPr="00E47A5B">
        <w:rPr>
          <w:rFonts w:ascii="Arial" w:hAnsi="Arial" w:cs="Arial"/>
        </w:rPr>
        <w:t>,</w:t>
      </w:r>
    </w:p>
    <w:p w:rsidR="007F7D99" w:rsidRPr="00E47A5B" w:rsidRDefault="007F7D99" w:rsidP="00FF47C3">
      <w:pPr>
        <w:pStyle w:val="Zarkazkladnhotextu"/>
        <w:numPr>
          <w:ilvl w:val="0"/>
          <w:numId w:val="15"/>
        </w:numPr>
        <w:spacing w:after="120"/>
        <w:jc w:val="both"/>
        <w:rPr>
          <w:rFonts w:ascii="Arial" w:hAnsi="Arial" w:cs="Arial"/>
        </w:rPr>
      </w:pPr>
      <w:r w:rsidRPr="00E47A5B">
        <w:rPr>
          <w:rFonts w:ascii="Arial" w:hAnsi="Arial" w:cs="Arial"/>
        </w:rPr>
        <w:t>zodpovedá za dodržiavanie predpisov bezpečnosti a ochrany zdravia pri práci a požiarnej ochrany na pracovisku,</w:t>
      </w:r>
    </w:p>
    <w:p w:rsidR="007F7D99" w:rsidRDefault="007F7D99" w:rsidP="00FF47C3">
      <w:pPr>
        <w:pStyle w:val="Zarkazkladnhotextu"/>
        <w:spacing w:after="120"/>
        <w:jc w:val="both"/>
        <w:rPr>
          <w:rFonts w:ascii="Arial" w:hAnsi="Arial" w:cs="Arial"/>
        </w:rPr>
      </w:pPr>
    </w:p>
    <w:p w:rsidR="007F7D99" w:rsidRDefault="007F7D99" w:rsidP="007F7D99">
      <w:pPr>
        <w:pStyle w:val="Zarkazkladnhotextu"/>
        <w:spacing w:after="120"/>
        <w:ind w:left="539" w:firstLine="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Článok 1</w:t>
      </w:r>
      <w:r w:rsidR="00BD6736">
        <w:rPr>
          <w:rFonts w:ascii="Arial" w:hAnsi="Arial" w:cs="Arial"/>
          <w:b/>
          <w:sz w:val="28"/>
        </w:rPr>
        <w:t>2</w:t>
      </w:r>
    </w:p>
    <w:p w:rsidR="007F7D99" w:rsidRDefault="007F7D99" w:rsidP="007F7D99">
      <w:pPr>
        <w:pStyle w:val="Zarkazkladnhotextu"/>
        <w:spacing w:after="120"/>
        <w:ind w:left="1321"/>
        <w:jc w:val="center"/>
        <w:rPr>
          <w:rFonts w:ascii="Arial" w:hAnsi="Arial" w:cs="Arial"/>
          <w:b/>
          <w:sz w:val="28"/>
          <w:szCs w:val="28"/>
        </w:rPr>
      </w:pPr>
      <w:r>
        <w:rPr>
          <w:rFonts w:ascii="Arial" w:hAnsi="Arial" w:cs="Arial"/>
          <w:b/>
          <w:sz w:val="28"/>
          <w:szCs w:val="28"/>
        </w:rPr>
        <w:t>Sekretariát katedier</w:t>
      </w:r>
    </w:p>
    <w:p w:rsidR="007F7D99" w:rsidRDefault="007F7D99" w:rsidP="007F7D99">
      <w:pPr>
        <w:pStyle w:val="Zarkazkladnhotextu"/>
        <w:spacing w:after="120"/>
        <w:ind w:left="1321"/>
        <w:jc w:val="center"/>
        <w:rPr>
          <w:rFonts w:ascii="Arial" w:hAnsi="Arial" w:cs="Arial"/>
          <w:b/>
          <w:sz w:val="28"/>
          <w:szCs w:val="28"/>
        </w:rPr>
      </w:pP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Vybavuje a eviduje došlú poštu pre pridelené katedry a vedie ju v knihe došlej pošty a v elektronickej pošte podľa registratúrneho poriadku. O došlej pošte informuje vedúcich katedier, resp. tajomníkov katedier.</w:t>
      </w: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Za jednotlivé katedry pripravuje jeden krát ročne podkladové materiály pre archiváciu materiálov, ktoré odovzdáva na sekretariáte dekana.</w:t>
      </w: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 xml:space="preserve">Predkladá vyučujúcim zoznamy študentov prihlásených na skúšku. Zodpovedá za aktuálne zoznamy študentov, ktoré získava zo systému AIS – denné aj externé štúdium. </w:t>
      </w: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Eviduje prihlášky na záverečné  práce – denné aj externé štúdium.</w:t>
      </w: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Zabezpečuje odosielanie posudkov záverečných a diplomových prác študentom.</w:t>
      </w: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Zabezpečuje rozvrh výučby  pre jednotlivých vyučujúcich katedier – denné aj externé štúdium.</w:t>
      </w:r>
    </w:p>
    <w:p w:rsidR="007F7D99" w:rsidRDefault="004429EB" w:rsidP="007F7D99">
      <w:pPr>
        <w:pStyle w:val="Zarkazkladnhotextu"/>
        <w:numPr>
          <w:ilvl w:val="0"/>
          <w:numId w:val="32"/>
        </w:numPr>
        <w:spacing w:after="120"/>
        <w:jc w:val="both"/>
        <w:rPr>
          <w:rFonts w:ascii="Arial" w:hAnsi="Arial" w:cs="Arial"/>
          <w:szCs w:val="24"/>
        </w:rPr>
      </w:pPr>
      <w:r>
        <w:rPr>
          <w:rFonts w:ascii="Arial" w:hAnsi="Arial" w:cs="Arial"/>
          <w:szCs w:val="24"/>
        </w:rPr>
        <w:t>Spolupracujú pri zabezpečovaní agendy súvisiacej</w:t>
      </w:r>
      <w:r w:rsidR="007F7D99">
        <w:rPr>
          <w:rFonts w:ascii="Arial" w:hAnsi="Arial" w:cs="Arial"/>
          <w:szCs w:val="24"/>
        </w:rPr>
        <w:t xml:space="preserve"> so štátnymi záverečnými skúškami.</w:t>
      </w:r>
    </w:p>
    <w:p w:rsidR="007F7D99" w:rsidRDefault="007F7D99" w:rsidP="007F7D99">
      <w:pPr>
        <w:pStyle w:val="Zarkazkladnhotextu"/>
        <w:numPr>
          <w:ilvl w:val="0"/>
          <w:numId w:val="32"/>
        </w:numPr>
        <w:spacing w:after="120"/>
        <w:jc w:val="both"/>
        <w:rPr>
          <w:rFonts w:ascii="Arial" w:hAnsi="Arial" w:cs="Arial"/>
          <w:szCs w:val="24"/>
        </w:rPr>
      </w:pPr>
      <w:r>
        <w:rPr>
          <w:rFonts w:ascii="Arial" w:hAnsi="Arial" w:cs="Arial"/>
          <w:szCs w:val="24"/>
        </w:rPr>
        <w:t>Plní pokyny vedúcich katedier, tajomníkov katedier, tajomníka</w:t>
      </w:r>
      <w:r w:rsidR="001278CA">
        <w:rPr>
          <w:rFonts w:ascii="Arial" w:hAnsi="Arial" w:cs="Arial"/>
          <w:szCs w:val="24"/>
        </w:rPr>
        <w:t xml:space="preserve"> fakulty</w:t>
      </w:r>
      <w:r>
        <w:rPr>
          <w:rFonts w:ascii="Arial" w:hAnsi="Arial" w:cs="Arial"/>
          <w:szCs w:val="24"/>
        </w:rPr>
        <w:t xml:space="preserve"> , prodekanov a dekana PrF UMB.</w:t>
      </w:r>
    </w:p>
    <w:p w:rsidR="007F7D99" w:rsidRDefault="007F7D99" w:rsidP="007F7D99">
      <w:pPr>
        <w:pStyle w:val="Zarkazkladnhotextu"/>
        <w:spacing w:after="120"/>
        <w:ind w:left="0" w:firstLine="0"/>
        <w:jc w:val="both"/>
        <w:rPr>
          <w:rFonts w:ascii="Arial" w:hAnsi="Arial" w:cs="Arial"/>
        </w:rPr>
      </w:pPr>
    </w:p>
    <w:p w:rsidR="007F7D99" w:rsidRDefault="007F7D99" w:rsidP="007F7D99">
      <w:pPr>
        <w:pStyle w:val="Zarkazkladnhotextu"/>
        <w:spacing w:after="120"/>
        <w:ind w:left="0" w:firstLine="0"/>
        <w:jc w:val="both"/>
        <w:rPr>
          <w:rFonts w:ascii="Arial" w:hAnsi="Arial" w:cs="Arial"/>
        </w:rPr>
      </w:pPr>
    </w:p>
    <w:p w:rsidR="007F7D99" w:rsidRPr="003747EA" w:rsidRDefault="007F7D99" w:rsidP="007F7D99">
      <w:pPr>
        <w:pStyle w:val="Zarkazkladnhotextu"/>
        <w:spacing w:after="120"/>
        <w:ind w:left="0" w:firstLine="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Článok 1</w:t>
      </w:r>
      <w:r w:rsidR="00BD6736">
        <w:rPr>
          <w:rFonts w:ascii="Arial" w:hAnsi="Arial" w:cs="Arial"/>
          <w:b/>
          <w:sz w:val="28"/>
        </w:rPr>
        <w:t>3</w:t>
      </w:r>
    </w:p>
    <w:p w:rsidR="007F7D99" w:rsidRPr="00E47A5B" w:rsidRDefault="007F7D99" w:rsidP="007F7D99">
      <w:pPr>
        <w:pStyle w:val="Zarkazkladnhotextu"/>
        <w:jc w:val="center"/>
        <w:rPr>
          <w:rFonts w:ascii="Arial" w:hAnsi="Arial" w:cs="Arial"/>
          <w:b/>
          <w:sz w:val="28"/>
        </w:rPr>
      </w:pPr>
      <w:r>
        <w:rPr>
          <w:rFonts w:ascii="Arial" w:hAnsi="Arial" w:cs="Arial"/>
          <w:b/>
          <w:sz w:val="28"/>
        </w:rPr>
        <w:t xml:space="preserve">     Tajomník </w:t>
      </w:r>
      <w:r w:rsidRPr="00E47A5B">
        <w:rPr>
          <w:rFonts w:ascii="Arial" w:hAnsi="Arial" w:cs="Arial"/>
          <w:b/>
          <w:sz w:val="28"/>
        </w:rPr>
        <w:t xml:space="preserve"> katedry</w:t>
      </w:r>
    </w:p>
    <w:p w:rsidR="007F7D99" w:rsidRPr="00E47A5B" w:rsidRDefault="007F7D99" w:rsidP="007F7D99">
      <w:pPr>
        <w:pStyle w:val="Zarkazkladnhotextu"/>
        <w:ind w:left="144" w:firstLine="0"/>
        <w:jc w:val="both"/>
        <w:rPr>
          <w:rFonts w:ascii="Arial" w:hAnsi="Arial" w:cs="Arial"/>
        </w:rPr>
      </w:pPr>
    </w:p>
    <w:p w:rsidR="007F7D99" w:rsidRPr="00E47A5B" w:rsidRDefault="007F7D99" w:rsidP="007F7D99">
      <w:pPr>
        <w:pStyle w:val="Zarkazkladnhotextu"/>
        <w:numPr>
          <w:ilvl w:val="0"/>
          <w:numId w:val="16"/>
        </w:numPr>
        <w:jc w:val="both"/>
        <w:rPr>
          <w:rFonts w:ascii="Arial" w:hAnsi="Arial" w:cs="Arial"/>
        </w:rPr>
      </w:pPr>
      <w:r>
        <w:rPr>
          <w:rFonts w:ascii="Arial" w:hAnsi="Arial" w:cs="Arial"/>
        </w:rPr>
        <w:t>Tajomníka</w:t>
      </w:r>
      <w:r w:rsidRPr="00E47A5B">
        <w:rPr>
          <w:rFonts w:ascii="Arial" w:hAnsi="Arial" w:cs="Arial"/>
        </w:rPr>
        <w:t xml:space="preserve"> katedry vymenúva a odvoláva vedúci katedry.</w:t>
      </w:r>
    </w:p>
    <w:p w:rsidR="007F7D99" w:rsidRPr="00E47A5B" w:rsidRDefault="007F7D99" w:rsidP="007F7D99">
      <w:pPr>
        <w:pStyle w:val="Zarkazkladnhotextu"/>
        <w:ind w:left="144" w:firstLine="0"/>
        <w:jc w:val="both"/>
        <w:rPr>
          <w:rFonts w:ascii="Arial" w:hAnsi="Arial" w:cs="Arial"/>
        </w:rPr>
      </w:pPr>
    </w:p>
    <w:p w:rsidR="007F7D99" w:rsidRDefault="007F7D99" w:rsidP="007F7D99">
      <w:pPr>
        <w:pStyle w:val="Zarkazkladnhotextu"/>
        <w:numPr>
          <w:ilvl w:val="0"/>
          <w:numId w:val="16"/>
        </w:numPr>
        <w:jc w:val="both"/>
        <w:rPr>
          <w:rFonts w:ascii="Arial" w:hAnsi="Arial" w:cs="Arial"/>
        </w:rPr>
      </w:pPr>
      <w:r>
        <w:rPr>
          <w:rFonts w:ascii="Arial" w:hAnsi="Arial" w:cs="Arial"/>
        </w:rPr>
        <w:t xml:space="preserve">Tajomník </w:t>
      </w:r>
      <w:r w:rsidRPr="00E47A5B">
        <w:rPr>
          <w:rFonts w:ascii="Arial" w:hAnsi="Arial" w:cs="Arial"/>
        </w:rPr>
        <w:t>katedry sa zúčastňuje na organizovaní pedagogickej a vedeckovýskumnej činnosti v rozsahu určenom vedúcim katedry, ktorému za svoju činnosť zodpovedá.</w:t>
      </w:r>
      <w:r>
        <w:rPr>
          <w:rFonts w:ascii="Arial" w:hAnsi="Arial" w:cs="Arial"/>
        </w:rPr>
        <w:t xml:space="preserve"> Plní pokyny prodekanov.</w:t>
      </w:r>
    </w:p>
    <w:p w:rsidR="007F7D99" w:rsidRDefault="007F7D99" w:rsidP="007F7D99">
      <w:pPr>
        <w:pStyle w:val="Zarkazkladnhotextu"/>
        <w:ind w:left="0" w:firstLine="0"/>
        <w:jc w:val="both"/>
        <w:rPr>
          <w:rFonts w:ascii="Arial" w:hAnsi="Arial" w:cs="Arial"/>
        </w:rPr>
      </w:pPr>
    </w:p>
    <w:p w:rsidR="007F7D99" w:rsidRPr="00E47A5B" w:rsidRDefault="007F7D99" w:rsidP="007F7D99">
      <w:pPr>
        <w:pStyle w:val="Zarkazkladnhotextu"/>
        <w:numPr>
          <w:ilvl w:val="0"/>
          <w:numId w:val="16"/>
        </w:numPr>
        <w:jc w:val="both"/>
        <w:rPr>
          <w:rFonts w:ascii="Arial" w:hAnsi="Arial" w:cs="Arial"/>
        </w:rPr>
      </w:pPr>
      <w:r>
        <w:rPr>
          <w:rFonts w:ascii="Arial" w:hAnsi="Arial" w:cs="Arial"/>
        </w:rPr>
        <w:t>V spolupráci s ostatnými tajomníkmi katedier vypracováva rozvrh hodín pre jednotlivé ročníky na základe podkladov zaslaných z jednotlivých oddelení katedier.</w:t>
      </w:r>
    </w:p>
    <w:p w:rsidR="007F7D99" w:rsidRPr="00E47A5B" w:rsidRDefault="007F7D99" w:rsidP="007F7D99">
      <w:pPr>
        <w:pStyle w:val="Zarkazkladnhotextu"/>
        <w:ind w:left="0" w:firstLine="0"/>
        <w:jc w:val="both"/>
        <w:rPr>
          <w:rFonts w:ascii="Arial" w:hAnsi="Arial" w:cs="Arial"/>
        </w:rPr>
      </w:pPr>
    </w:p>
    <w:p w:rsidR="007F7D99" w:rsidRDefault="007F7D99" w:rsidP="007F7D99">
      <w:pPr>
        <w:pStyle w:val="Zarkazkladnhotextu"/>
        <w:numPr>
          <w:ilvl w:val="0"/>
          <w:numId w:val="16"/>
        </w:numPr>
        <w:jc w:val="both"/>
        <w:rPr>
          <w:rFonts w:ascii="Arial" w:hAnsi="Arial" w:cs="Arial"/>
        </w:rPr>
      </w:pPr>
      <w:r w:rsidRPr="00E47A5B">
        <w:rPr>
          <w:rFonts w:ascii="Arial" w:hAnsi="Arial" w:cs="Arial"/>
        </w:rPr>
        <w:t xml:space="preserve">Počas neprítomnosti vedúceho </w:t>
      </w:r>
      <w:r>
        <w:rPr>
          <w:rFonts w:ascii="Arial" w:hAnsi="Arial" w:cs="Arial"/>
        </w:rPr>
        <w:t xml:space="preserve">katedry </w:t>
      </w:r>
      <w:r w:rsidRPr="00E47A5B">
        <w:rPr>
          <w:rFonts w:ascii="Arial" w:hAnsi="Arial" w:cs="Arial"/>
        </w:rPr>
        <w:t>zastupuje v rozsahu určenom vedúcim a plní ďalšie úlohy, ktorými ho poveril vedúci katedry.</w:t>
      </w:r>
    </w:p>
    <w:p w:rsidR="007F7D99" w:rsidRDefault="007F7D99" w:rsidP="007F7D99">
      <w:pPr>
        <w:pStyle w:val="Zarkazkladnhotextu"/>
        <w:ind w:left="0" w:firstLine="0"/>
        <w:jc w:val="both"/>
        <w:rPr>
          <w:rFonts w:ascii="Arial" w:hAnsi="Arial" w:cs="Arial"/>
        </w:rPr>
      </w:pPr>
    </w:p>
    <w:p w:rsidR="007F7D99" w:rsidRPr="0047009C" w:rsidRDefault="007F7D99" w:rsidP="007F7D99">
      <w:pPr>
        <w:pStyle w:val="Zarkazkladnhotextu"/>
        <w:numPr>
          <w:ilvl w:val="0"/>
          <w:numId w:val="16"/>
        </w:numPr>
        <w:jc w:val="both"/>
        <w:rPr>
          <w:rFonts w:ascii="Arial" w:hAnsi="Arial" w:cs="Arial"/>
        </w:rPr>
      </w:pPr>
      <w:r>
        <w:rPr>
          <w:rFonts w:ascii="Arial" w:hAnsi="Arial" w:cs="Arial"/>
          <w:szCs w:val="24"/>
        </w:rPr>
        <w:t xml:space="preserve">Pravidelne aktualizuje </w:t>
      </w:r>
      <w:r w:rsidRPr="00E47A5B">
        <w:rPr>
          <w:rFonts w:ascii="Arial" w:hAnsi="Arial" w:cs="Arial"/>
          <w:szCs w:val="24"/>
        </w:rPr>
        <w:t>web</w:t>
      </w:r>
      <w:r>
        <w:rPr>
          <w:rFonts w:ascii="Arial" w:hAnsi="Arial" w:cs="Arial"/>
          <w:szCs w:val="24"/>
        </w:rPr>
        <w:t>ovú</w:t>
      </w:r>
      <w:r w:rsidRPr="00E47A5B">
        <w:rPr>
          <w:rFonts w:ascii="Arial" w:hAnsi="Arial" w:cs="Arial"/>
          <w:szCs w:val="24"/>
        </w:rPr>
        <w:t xml:space="preserve"> stránk</w:t>
      </w:r>
      <w:r>
        <w:rPr>
          <w:rFonts w:ascii="Arial" w:hAnsi="Arial" w:cs="Arial"/>
          <w:szCs w:val="24"/>
        </w:rPr>
        <w:t>u</w:t>
      </w:r>
      <w:r w:rsidRPr="00E47A5B">
        <w:rPr>
          <w:rFonts w:ascii="Arial" w:hAnsi="Arial" w:cs="Arial"/>
          <w:szCs w:val="24"/>
        </w:rPr>
        <w:t xml:space="preserve"> </w:t>
      </w:r>
      <w:r>
        <w:rPr>
          <w:rFonts w:ascii="Arial" w:hAnsi="Arial" w:cs="Arial"/>
          <w:szCs w:val="24"/>
        </w:rPr>
        <w:t xml:space="preserve"> katedry v oblasti štúdia, spracováva  podklady na tvorbu rozvrhu a podieľa sa na jeho tvorbe.</w:t>
      </w:r>
    </w:p>
    <w:p w:rsidR="007F7D99" w:rsidRDefault="007F7D99" w:rsidP="007F7D99">
      <w:pPr>
        <w:pStyle w:val="Odsekzoznamu"/>
        <w:rPr>
          <w:rFonts w:ascii="Arial" w:hAnsi="Arial" w:cs="Arial"/>
        </w:rPr>
      </w:pPr>
    </w:p>
    <w:p w:rsidR="007F7D99" w:rsidRPr="00E47A5B" w:rsidRDefault="007F7D99" w:rsidP="007F7D99">
      <w:pPr>
        <w:pStyle w:val="Zarkazkladnhotextu"/>
        <w:ind w:left="0" w:firstLine="0"/>
        <w:jc w:val="both"/>
        <w:rPr>
          <w:rFonts w:ascii="Arial" w:hAnsi="Arial" w:cs="Arial"/>
        </w:rPr>
      </w:pPr>
    </w:p>
    <w:p w:rsidR="007F7D99" w:rsidRPr="00E47A5B" w:rsidRDefault="007F7D99" w:rsidP="007F7D99">
      <w:pPr>
        <w:pStyle w:val="Zarkazkladnhotextu"/>
        <w:ind w:left="3684" w:firstLine="564"/>
        <w:jc w:val="both"/>
        <w:rPr>
          <w:rFonts w:ascii="Arial" w:hAnsi="Arial" w:cs="Arial"/>
          <w:b/>
          <w:sz w:val="28"/>
        </w:rPr>
      </w:pPr>
      <w:r w:rsidRPr="00E47A5B">
        <w:rPr>
          <w:rFonts w:ascii="Arial" w:hAnsi="Arial" w:cs="Arial"/>
          <w:b/>
          <w:sz w:val="28"/>
        </w:rPr>
        <w:t>Článok 1</w:t>
      </w:r>
      <w:r w:rsidR="00BD6736">
        <w:rPr>
          <w:rFonts w:ascii="Arial" w:hAnsi="Arial" w:cs="Arial"/>
          <w:b/>
          <w:sz w:val="28"/>
        </w:rPr>
        <w:t>4</w:t>
      </w:r>
    </w:p>
    <w:p w:rsidR="007F7D99" w:rsidRPr="00E47A5B" w:rsidRDefault="007F7D99" w:rsidP="007F7D99">
      <w:pPr>
        <w:pStyle w:val="Zarkazkladnhotextu"/>
        <w:jc w:val="both"/>
        <w:rPr>
          <w:rFonts w:ascii="Arial" w:hAnsi="Arial" w:cs="Arial"/>
          <w:b/>
          <w:sz w:val="28"/>
        </w:rPr>
      </w:pPr>
      <w:r>
        <w:rPr>
          <w:rFonts w:ascii="Arial" w:hAnsi="Arial" w:cs="Arial"/>
          <w:b/>
          <w:sz w:val="28"/>
        </w:rPr>
        <w:t xml:space="preserve">                             </w:t>
      </w:r>
      <w:r w:rsidRPr="00E47A5B">
        <w:rPr>
          <w:rFonts w:ascii="Arial" w:hAnsi="Arial" w:cs="Arial"/>
          <w:b/>
          <w:sz w:val="28"/>
        </w:rPr>
        <w:t>Pôsobnosť vysokoškolských učiteľov</w:t>
      </w:r>
    </w:p>
    <w:p w:rsidR="007F7D99" w:rsidRDefault="007F7D99" w:rsidP="007F7D99">
      <w:pPr>
        <w:jc w:val="both"/>
      </w:pPr>
    </w:p>
    <w:p w:rsidR="007F7D99" w:rsidRPr="00A721A7" w:rsidRDefault="007F7D99" w:rsidP="007F7D99">
      <w:pPr>
        <w:jc w:val="both"/>
        <w:rPr>
          <w:rFonts w:ascii="Arial" w:hAnsi="Arial" w:cs="Arial"/>
        </w:rPr>
      </w:pPr>
      <w:r>
        <w:rPr>
          <w:rFonts w:ascii="Arial" w:hAnsi="Arial" w:cs="Arial"/>
        </w:rPr>
        <w:t>1</w:t>
      </w:r>
      <w:r w:rsidRPr="00A721A7">
        <w:rPr>
          <w:rFonts w:ascii="Arial" w:hAnsi="Arial" w:cs="Arial"/>
        </w:rPr>
        <w:t xml:space="preserve">) Vysokoškolskí učitelia pôsobia vo funkciách profesor, hosťujúci profesor, docent, odborný asistent, asistent a lektor a vykonávajú svoju činnosť v zmysle § 75 ZVŠ.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2</w:t>
      </w:r>
      <w:r w:rsidRPr="00A721A7">
        <w:rPr>
          <w:rFonts w:ascii="Arial" w:hAnsi="Arial" w:cs="Arial"/>
        </w:rPr>
        <w:t>) Vysokoškolský učiteľ , výskumný pracovník a umelecký pracovník môže mať najviac tri pracovné pomery s vysokými školami sídliacimi na území Slovenskej republiky ,alebo pôsobiacimi na území Slovenskej republiky, uzavreté na výkon práce vysokoškolského učiteľa , výskumného pracovníka a umeleckého pracovníka , pričom najviac v jednom z nich môže vykonávať prácu v ustanovenom pracovnom čase.</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3</w:t>
      </w:r>
      <w:r w:rsidRPr="00A721A7">
        <w:rPr>
          <w:rFonts w:ascii="Arial" w:hAnsi="Arial" w:cs="Arial"/>
        </w:rPr>
        <w:t>) Obsadzovanie pracovných miest vysokoškolských učiteľov a obsadzovanie funkcií profesorov, docentov, vedúcich zamestnancov a výskumných pracovníkov sa uskutočňuje výberovým konaním v súlade so Zásadami výberového konania na obsadzovanie pracovných miest vysokoškolských učiteľov, pracovných miest výskumných pracovníkov, funkcií profesorov a docentov a funkcií vedúcich zamestnancov na UMB. Výberové konanie na obsadenie funkcie profesora a funkcie docenta je zároveň výberovým konaním na obsadenie pracovného miesta vysokoškolského učiteľa. Vypísanie výberového konania UMB zverejňuje na webovom sídle určenom Ministerstvom školstva ,vedy, výskumu a športu SR ( ďalej len ministerstvo) a na svojej výveske alebo výveske PrF UMB ,ak ide o pracovné miesto ,alebo funkciu zaradenú na PrF UMB.</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4</w:t>
      </w:r>
      <w:r w:rsidRPr="00A721A7">
        <w:rPr>
          <w:rFonts w:ascii="Arial" w:hAnsi="Arial" w:cs="Arial"/>
        </w:rPr>
        <w:t xml:space="preserve">) Pracovný pomer na miesto vysokoškolského učiteľa so zamestnancom, ktorý nemá vedecko-pedagogický titul profesor ani docent, možno uzavrieť na základe jedného výberového konania najdlhšie na päť rokov.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5</w:t>
      </w:r>
      <w:r w:rsidRPr="00A721A7">
        <w:rPr>
          <w:rFonts w:ascii="Arial" w:hAnsi="Arial" w:cs="Arial"/>
        </w:rPr>
        <w:t xml:space="preserve">) Kvalifikačné predpoklady na vykonávanie funkcie odborného asistenta, asistenta a lektora sú určené § 75, ods. 8, </w:t>
      </w:r>
      <w:smartTag w:uri="urn:schemas-microsoft-com:office:smarttags" w:element="metricconverter">
        <w:smartTagPr>
          <w:attr w:name="ProductID" w:val="9 a"/>
        </w:smartTagPr>
        <w:r w:rsidRPr="00A721A7">
          <w:rPr>
            <w:rFonts w:ascii="Arial" w:hAnsi="Arial" w:cs="Arial"/>
          </w:rPr>
          <w:t>9 a</w:t>
        </w:r>
      </w:smartTag>
      <w:r w:rsidRPr="00A721A7">
        <w:rPr>
          <w:rFonts w:ascii="Arial" w:hAnsi="Arial" w:cs="Arial"/>
        </w:rPr>
        <w:t xml:space="preserve"> 10 ZVŠ. Osobitným kvalifikačným predpokladom je pedagogická spôsobilosť, preukázaná absolvovaním študijného odboru alebo študijného programu prislúchajúceho do skupiny študijných odborov 1.1 Výchova a vzdelávanie, doplňujúceho pedagogického štúdia, alebo absolvovaním kurzu vysokoškolskej pedagogiky. Ak takýto učiteľ nemá pedagogickú spôsobilosť, absolvuje kurz vysokoškolskej pedagogiky do 5 rokov od uzavretia pracovného pomeru na UMB.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6</w:t>
      </w:r>
      <w:r w:rsidRPr="00A721A7">
        <w:rPr>
          <w:rFonts w:ascii="Arial" w:hAnsi="Arial" w:cs="Arial"/>
        </w:rPr>
        <w:t xml:space="preserve">) Kvalifikačné predpoklady na vykonávanie funkcie docenta a profesora sú určené § 75 ods. 6 ZVŠ. Osobitným kvalifikačným predpokladom je splnenie kritérií na obsadenie funkčných miest profesorov a docentov, schválených VR UMB.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7</w:t>
      </w:r>
      <w:r w:rsidRPr="00A721A7">
        <w:rPr>
          <w:rFonts w:ascii="Arial" w:hAnsi="Arial" w:cs="Arial"/>
        </w:rPr>
        <w:t xml:space="preserve">) Funkcia profesora a funkcia docenta sa viaže na študijný odbor, v ktorom sa udeľujú vedecko-pedagogické tituly profesor a docent.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8</w:t>
      </w:r>
      <w:r w:rsidRPr="00A721A7">
        <w:rPr>
          <w:rFonts w:ascii="Arial" w:hAnsi="Arial" w:cs="Arial"/>
        </w:rPr>
        <w:t xml:space="preserve">) Funkcia profesora a docenta je viazaná na študijný program tak, že sa obsadzuje: </w:t>
      </w:r>
    </w:p>
    <w:p w:rsidR="007F7D99" w:rsidRPr="00A721A7" w:rsidRDefault="007F7D99" w:rsidP="007F7D99">
      <w:pPr>
        <w:ind w:firstLine="708"/>
        <w:jc w:val="both"/>
        <w:rPr>
          <w:rFonts w:ascii="Arial" w:hAnsi="Arial" w:cs="Arial"/>
        </w:rPr>
      </w:pPr>
      <w:r w:rsidRPr="00A721A7">
        <w:rPr>
          <w:rFonts w:ascii="Arial" w:hAnsi="Arial" w:cs="Arial"/>
        </w:rPr>
        <w:t>a) bakalársky študijný program spravidla tromi docentmi,</w:t>
      </w:r>
    </w:p>
    <w:p w:rsidR="007F7D99" w:rsidRPr="00A721A7" w:rsidRDefault="007F7D99" w:rsidP="007F7D99">
      <w:pPr>
        <w:ind w:firstLine="708"/>
        <w:jc w:val="both"/>
        <w:rPr>
          <w:rFonts w:ascii="Arial" w:hAnsi="Arial" w:cs="Arial"/>
        </w:rPr>
      </w:pPr>
      <w:r w:rsidRPr="00A721A7">
        <w:rPr>
          <w:rFonts w:ascii="Arial" w:hAnsi="Arial" w:cs="Arial"/>
        </w:rPr>
        <w:t>b) magisterský študijný program spravidla dvoma profesormi a tromi docentmi,</w:t>
      </w:r>
    </w:p>
    <w:p w:rsidR="007F7D99" w:rsidRPr="00A721A7" w:rsidRDefault="007F7D99" w:rsidP="007F7D99">
      <w:pPr>
        <w:ind w:firstLine="708"/>
        <w:jc w:val="both"/>
        <w:rPr>
          <w:rFonts w:ascii="Arial" w:hAnsi="Arial" w:cs="Arial"/>
        </w:rPr>
      </w:pPr>
      <w:r w:rsidRPr="00A721A7">
        <w:rPr>
          <w:rFonts w:ascii="Arial" w:hAnsi="Arial" w:cs="Arial"/>
        </w:rPr>
        <w:t>c) doktorandský študijný program spravidla tromi profesormi a tromi docentmi.</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Pr>
          <w:rFonts w:ascii="Arial" w:hAnsi="Arial" w:cs="Arial"/>
        </w:rPr>
        <w:t>9</w:t>
      </w:r>
      <w:r w:rsidRPr="00A721A7">
        <w:rPr>
          <w:rFonts w:ascii="Arial" w:hAnsi="Arial" w:cs="Arial"/>
        </w:rPr>
        <w:t xml:space="preserve">)Funkcia profesora a docenta je viazaná na študijný odbor a študijný program tak, že jeho vedecko-pedagogická profilácia je totožná s príslušným študijným odborom a študijným programom podľa Sústavy študijných odborov vysokoškolského vzdelávania Slovenskej republiky. Výnimku povoľuje rektor UMB.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sidRPr="00A721A7">
        <w:rPr>
          <w:rFonts w:ascii="Arial" w:hAnsi="Arial" w:cs="Arial"/>
        </w:rPr>
        <w:t>1</w:t>
      </w:r>
      <w:r>
        <w:rPr>
          <w:rFonts w:ascii="Arial" w:hAnsi="Arial" w:cs="Arial"/>
        </w:rPr>
        <w:t>0</w:t>
      </w:r>
      <w:r w:rsidRPr="00A721A7">
        <w:rPr>
          <w:rFonts w:ascii="Arial" w:hAnsi="Arial" w:cs="Arial"/>
        </w:rPr>
        <w:t xml:space="preserve">) Ak VŠ učiteľ obsadil funkciu docenta alebo profesora tretí raz, pričom celkový čas jeho pôsobenia v týchto funkciách dosiahol aspoň 9 rokov a má ak ide o funkciu docenta i vedecko-pedagogický titul „ docent“ alebo „profesor“,a ak ide o funkciu profesora, vedecko-pedagogický titul „profesor“ získava právo na pracovnú zmluvu s UMB na miesto vysokoškolského učiteľa a na zaradenie do tejto funkcie na dobu určitú až do dosiahnutia veku 70 rokov.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sidRPr="00A721A7">
        <w:rPr>
          <w:rFonts w:ascii="Arial" w:hAnsi="Arial" w:cs="Arial"/>
        </w:rPr>
        <w:t>1</w:t>
      </w:r>
      <w:r>
        <w:rPr>
          <w:rFonts w:ascii="Arial" w:hAnsi="Arial" w:cs="Arial"/>
        </w:rPr>
        <w:t>1</w:t>
      </w:r>
      <w:r w:rsidRPr="00A721A7">
        <w:rPr>
          <w:rFonts w:ascii="Arial" w:hAnsi="Arial" w:cs="Arial"/>
        </w:rPr>
        <w:t xml:space="preserve">) Pracovný pomer vysokoškolského učiteľa sa skončí koncom akademického roka, v ktorom dovŕši 70 rokov veku, ak sa jeho pracovný pomer neskončil skôr podľa Zákonníka práce. Rektor UMB  môže s osobou nad 70 rokov veku uzavrieť pracovný pomer na pracovné miesto vysokoškolského učiteľa, ak ide o zamestnanca zaradeného na PrF UMB, najdlhšie na jeden rok; takto možno uzavrieť pracovný pomer aj opakovane. </w:t>
      </w:r>
    </w:p>
    <w:p w:rsidR="007F7D99" w:rsidRPr="00A721A7" w:rsidRDefault="007F7D99" w:rsidP="007F7D99">
      <w:pPr>
        <w:jc w:val="both"/>
        <w:rPr>
          <w:rFonts w:ascii="Arial" w:hAnsi="Arial" w:cs="Arial"/>
        </w:rPr>
      </w:pPr>
    </w:p>
    <w:p w:rsidR="007F7D99" w:rsidRPr="00A721A7" w:rsidRDefault="007F7D99" w:rsidP="007F7D99">
      <w:pPr>
        <w:jc w:val="both"/>
        <w:rPr>
          <w:rFonts w:ascii="Arial" w:hAnsi="Arial" w:cs="Arial"/>
        </w:rPr>
      </w:pPr>
      <w:r w:rsidRPr="00A721A7">
        <w:rPr>
          <w:rFonts w:ascii="Arial" w:hAnsi="Arial" w:cs="Arial"/>
        </w:rPr>
        <w:t>1</w:t>
      </w:r>
      <w:r>
        <w:rPr>
          <w:rFonts w:ascii="Arial" w:hAnsi="Arial" w:cs="Arial"/>
        </w:rPr>
        <w:t>2</w:t>
      </w:r>
      <w:r w:rsidRPr="00A721A7">
        <w:rPr>
          <w:rFonts w:ascii="Arial" w:hAnsi="Arial" w:cs="Arial"/>
        </w:rPr>
        <w:t xml:space="preserve">) Ak na PrF UMB vysokoškolský učiteľ zastáva funkciu dekana a počas jeho funkčného obdobia v tejto funkcii sa má skončiť jeho pracovný pomer na základe pracovnej zmluvy alebo z dôvodu dosiahnutia veku 70 rokov, jeho pracovný pomer sa skončí uplynutím funkčného obdobia. </w:t>
      </w:r>
    </w:p>
    <w:p w:rsidR="007F7D99" w:rsidRPr="00A721A7" w:rsidRDefault="007F7D99" w:rsidP="007F7D99">
      <w:pPr>
        <w:jc w:val="both"/>
        <w:rPr>
          <w:rFonts w:ascii="Arial" w:hAnsi="Arial" w:cs="Arial"/>
        </w:rPr>
      </w:pPr>
    </w:p>
    <w:p w:rsidR="007F7D99" w:rsidRPr="0047009C" w:rsidRDefault="007F7D99" w:rsidP="007F7D99">
      <w:pPr>
        <w:jc w:val="both"/>
        <w:rPr>
          <w:rFonts w:ascii="Arial" w:hAnsi="Arial" w:cs="Arial"/>
        </w:rPr>
      </w:pPr>
      <w:r w:rsidRPr="00A721A7">
        <w:rPr>
          <w:rFonts w:ascii="Arial" w:hAnsi="Arial" w:cs="Arial"/>
        </w:rPr>
        <w:t>1</w:t>
      </w:r>
      <w:r>
        <w:rPr>
          <w:rFonts w:ascii="Arial" w:hAnsi="Arial" w:cs="Arial"/>
        </w:rPr>
        <w:t>3</w:t>
      </w:r>
      <w:r w:rsidRPr="00A721A7">
        <w:rPr>
          <w:rFonts w:ascii="Arial" w:hAnsi="Arial" w:cs="Arial"/>
        </w:rPr>
        <w:t>) Vysokoškolského učiteľa môže na návrh dekana PrF UMB rektor UMB  uvoľniť na primerané obdobie z plnenia pedagogických úloh a umožniť mu, aby sa venoval iba vedeckej alebo umeleckej práci. Tým nie sú dotknuté ustanovenia zákona č. 553/2003 Z. z. o odmeňovaní niektorých zamestnancov pri výkone práce vo verejnom záujme a o zmene a doplnení niektorých zákono</w:t>
      </w:r>
      <w:r>
        <w:rPr>
          <w:rFonts w:ascii="Arial" w:hAnsi="Arial" w:cs="Arial"/>
        </w:rPr>
        <w:t>v v znení neskorších predpisov.</w:t>
      </w:r>
    </w:p>
    <w:p w:rsidR="007F7D99" w:rsidRDefault="007F7D99" w:rsidP="007F7D99">
      <w:pPr>
        <w:jc w:val="both"/>
      </w:pPr>
    </w:p>
    <w:p w:rsidR="00BD6736" w:rsidRPr="00E47A5B" w:rsidRDefault="007F7D99" w:rsidP="00BD6736">
      <w:pPr>
        <w:pStyle w:val="Zarkazkladnhotextu"/>
        <w:ind w:left="3684" w:firstLine="564"/>
        <w:jc w:val="both"/>
        <w:rPr>
          <w:rFonts w:ascii="Arial" w:hAnsi="Arial" w:cs="Arial"/>
          <w:b/>
          <w:sz w:val="28"/>
        </w:rPr>
      </w:pPr>
      <w:r w:rsidRPr="00E47A5B">
        <w:rPr>
          <w:rFonts w:ascii="Arial" w:hAnsi="Arial" w:cs="Arial"/>
          <w:b/>
          <w:sz w:val="28"/>
        </w:rPr>
        <w:t>Článok 1</w:t>
      </w:r>
      <w:r w:rsidR="00BD6736">
        <w:rPr>
          <w:rFonts w:ascii="Arial" w:hAnsi="Arial" w:cs="Arial"/>
          <w:b/>
          <w:sz w:val="28"/>
        </w:rPr>
        <w:t>5</w:t>
      </w:r>
    </w:p>
    <w:p w:rsidR="007F7D99" w:rsidRPr="00E47A5B" w:rsidRDefault="007F7D99" w:rsidP="007F7D99">
      <w:pPr>
        <w:pStyle w:val="Zarkazkladnhotextu"/>
        <w:jc w:val="both"/>
        <w:rPr>
          <w:rFonts w:ascii="Arial" w:hAnsi="Arial" w:cs="Arial"/>
          <w:b/>
          <w:sz w:val="28"/>
        </w:rPr>
      </w:pPr>
      <w:r>
        <w:rPr>
          <w:rFonts w:ascii="Arial" w:hAnsi="Arial" w:cs="Arial"/>
          <w:b/>
          <w:sz w:val="28"/>
        </w:rPr>
        <w:t xml:space="preserve">                                                      </w:t>
      </w:r>
      <w:r w:rsidRPr="00E47A5B">
        <w:rPr>
          <w:rFonts w:ascii="Arial" w:hAnsi="Arial" w:cs="Arial"/>
          <w:b/>
          <w:sz w:val="28"/>
        </w:rPr>
        <w:t>Dekanát</w:t>
      </w:r>
    </w:p>
    <w:p w:rsidR="007F7D99" w:rsidRPr="00E47A5B" w:rsidRDefault="007F7D99" w:rsidP="007F7D99">
      <w:pPr>
        <w:pStyle w:val="Zarkazkladnhotextu"/>
        <w:ind w:left="144" w:firstLine="0"/>
        <w:jc w:val="both"/>
        <w:rPr>
          <w:rFonts w:ascii="Arial" w:hAnsi="Arial" w:cs="Arial"/>
        </w:rPr>
      </w:pPr>
    </w:p>
    <w:p w:rsidR="007F7D99" w:rsidRPr="00E47A5B" w:rsidRDefault="007F7D99" w:rsidP="007F7D99">
      <w:pPr>
        <w:pStyle w:val="Zarkazkladnhotextu"/>
        <w:numPr>
          <w:ilvl w:val="0"/>
          <w:numId w:val="18"/>
        </w:numPr>
        <w:tabs>
          <w:tab w:val="clear" w:pos="504"/>
          <w:tab w:val="num" w:pos="180"/>
        </w:tabs>
        <w:spacing w:after="120"/>
        <w:ind w:left="357" w:hanging="357"/>
        <w:jc w:val="both"/>
        <w:rPr>
          <w:rFonts w:ascii="Arial" w:hAnsi="Arial" w:cs="Arial"/>
        </w:rPr>
      </w:pPr>
      <w:r w:rsidRPr="00E47A5B">
        <w:rPr>
          <w:rFonts w:ascii="Arial" w:hAnsi="Arial" w:cs="Arial"/>
        </w:rPr>
        <w:t>Dekanát je výkonným útvarom</w:t>
      </w:r>
      <w:r>
        <w:rPr>
          <w:rFonts w:ascii="Arial" w:hAnsi="Arial" w:cs="Arial"/>
        </w:rPr>
        <w:t xml:space="preserve"> PrF UMB</w:t>
      </w:r>
      <w:r w:rsidRPr="00E47A5B">
        <w:rPr>
          <w:rFonts w:ascii="Arial" w:hAnsi="Arial" w:cs="Arial"/>
        </w:rPr>
        <w:t>. Zabezpečuje hospodársko-administratívnu činnosť</w:t>
      </w:r>
      <w:r>
        <w:rPr>
          <w:rFonts w:ascii="Arial" w:hAnsi="Arial" w:cs="Arial"/>
        </w:rPr>
        <w:t xml:space="preserve"> PrF UMB</w:t>
      </w:r>
      <w:r w:rsidRPr="00E47A5B">
        <w:rPr>
          <w:rFonts w:ascii="Arial" w:hAnsi="Arial" w:cs="Arial"/>
        </w:rPr>
        <w:t xml:space="preserve"> a po materiálnej stránke chod pedagogického procesu.</w:t>
      </w:r>
    </w:p>
    <w:p w:rsidR="007F7D99" w:rsidRPr="00E47A5B" w:rsidRDefault="007F7D99" w:rsidP="007F7D99">
      <w:pPr>
        <w:pStyle w:val="Zarkazkladnhotextu"/>
        <w:numPr>
          <w:ilvl w:val="0"/>
          <w:numId w:val="18"/>
        </w:numPr>
        <w:tabs>
          <w:tab w:val="clear" w:pos="504"/>
          <w:tab w:val="num" w:pos="180"/>
        </w:tabs>
        <w:spacing w:after="120"/>
        <w:ind w:left="357" w:hanging="357"/>
        <w:jc w:val="both"/>
        <w:rPr>
          <w:rFonts w:ascii="Arial" w:hAnsi="Arial" w:cs="Arial"/>
        </w:rPr>
      </w:pPr>
      <w:r w:rsidRPr="00E47A5B">
        <w:rPr>
          <w:rFonts w:ascii="Arial" w:hAnsi="Arial" w:cs="Arial"/>
        </w:rPr>
        <w:t>Dekanát tvoria:</w:t>
      </w:r>
    </w:p>
    <w:p w:rsidR="007F7D99" w:rsidRPr="00E47A5B" w:rsidRDefault="007F7D99" w:rsidP="007F7D99">
      <w:pPr>
        <w:pStyle w:val="Zarkazkladnhotextu"/>
        <w:numPr>
          <w:ilvl w:val="0"/>
          <w:numId w:val="28"/>
        </w:numPr>
        <w:spacing w:after="120"/>
        <w:ind w:left="714" w:hanging="357"/>
        <w:jc w:val="both"/>
        <w:rPr>
          <w:rFonts w:ascii="Arial" w:hAnsi="Arial" w:cs="Arial"/>
        </w:rPr>
      </w:pPr>
      <w:r w:rsidRPr="00E47A5B">
        <w:rPr>
          <w:rFonts w:ascii="Arial" w:hAnsi="Arial" w:cs="Arial"/>
        </w:rPr>
        <w:t>Sekretariát</w:t>
      </w:r>
      <w:r>
        <w:rPr>
          <w:rFonts w:ascii="Arial" w:hAnsi="Arial" w:cs="Arial"/>
        </w:rPr>
        <w:t xml:space="preserve"> dekana</w:t>
      </w:r>
      <w:r w:rsidRPr="00E47A5B">
        <w:rPr>
          <w:rFonts w:ascii="Arial" w:hAnsi="Arial" w:cs="Arial"/>
        </w:rPr>
        <w:t xml:space="preserve"> ,</w:t>
      </w:r>
    </w:p>
    <w:p w:rsidR="007F7D99" w:rsidRPr="00E47A5B" w:rsidRDefault="007F7D99" w:rsidP="007F7D99">
      <w:pPr>
        <w:pStyle w:val="Zarkazkladnhotextu"/>
        <w:numPr>
          <w:ilvl w:val="0"/>
          <w:numId w:val="28"/>
        </w:numPr>
        <w:jc w:val="both"/>
        <w:rPr>
          <w:rFonts w:ascii="Arial" w:hAnsi="Arial" w:cs="Arial"/>
        </w:rPr>
      </w:pPr>
      <w:r w:rsidRPr="00E47A5B">
        <w:rPr>
          <w:rFonts w:ascii="Arial" w:hAnsi="Arial" w:cs="Arial"/>
        </w:rPr>
        <w:t>oblasti riadené prodekanmi:</w:t>
      </w:r>
    </w:p>
    <w:p w:rsidR="007F7D99" w:rsidRPr="00E47A5B" w:rsidRDefault="007F7D99" w:rsidP="007F7D99">
      <w:pPr>
        <w:pStyle w:val="Zarkazkladnhotextu"/>
        <w:numPr>
          <w:ilvl w:val="2"/>
          <w:numId w:val="7"/>
        </w:numPr>
        <w:tabs>
          <w:tab w:val="clear" w:pos="2700"/>
        </w:tabs>
        <w:ind w:left="900" w:hanging="180"/>
        <w:jc w:val="both"/>
        <w:rPr>
          <w:rFonts w:ascii="Arial" w:hAnsi="Arial" w:cs="Arial"/>
        </w:rPr>
      </w:pPr>
      <w:r w:rsidRPr="00E47A5B">
        <w:rPr>
          <w:rFonts w:ascii="Arial" w:hAnsi="Arial" w:cs="Arial"/>
        </w:rPr>
        <w:t>referát  pedagogickej činnosti,</w:t>
      </w:r>
    </w:p>
    <w:p w:rsidR="007F7D99" w:rsidRDefault="007F7D99" w:rsidP="007F7D99">
      <w:pPr>
        <w:pStyle w:val="Zarkazkladnhotextu"/>
        <w:numPr>
          <w:ilvl w:val="2"/>
          <w:numId w:val="7"/>
        </w:numPr>
        <w:tabs>
          <w:tab w:val="clear" w:pos="2700"/>
        </w:tabs>
        <w:ind w:left="900" w:hanging="180"/>
        <w:jc w:val="both"/>
        <w:rPr>
          <w:rFonts w:ascii="Arial" w:hAnsi="Arial" w:cs="Arial"/>
        </w:rPr>
      </w:pPr>
      <w:r w:rsidRPr="00E47A5B">
        <w:rPr>
          <w:rFonts w:ascii="Arial" w:hAnsi="Arial" w:cs="Arial"/>
        </w:rPr>
        <w:t>referát vedy</w:t>
      </w:r>
      <w:r w:rsidR="004429EB">
        <w:rPr>
          <w:rFonts w:ascii="Arial" w:hAnsi="Arial" w:cs="Arial"/>
        </w:rPr>
        <w:t xml:space="preserve"> a </w:t>
      </w:r>
      <w:r w:rsidRPr="00E47A5B">
        <w:rPr>
          <w:rFonts w:ascii="Arial" w:hAnsi="Arial" w:cs="Arial"/>
        </w:rPr>
        <w:t>výskumu</w:t>
      </w:r>
      <w:r w:rsidR="004429EB">
        <w:rPr>
          <w:rFonts w:ascii="Arial" w:hAnsi="Arial" w:cs="Arial"/>
        </w:rPr>
        <w:t>,</w:t>
      </w:r>
      <w:r>
        <w:rPr>
          <w:rFonts w:ascii="Arial" w:hAnsi="Arial" w:cs="Arial"/>
        </w:rPr>
        <w:t xml:space="preserve"> </w:t>
      </w:r>
    </w:p>
    <w:p w:rsidR="004429EB" w:rsidRPr="00E47A5B" w:rsidRDefault="004429EB" w:rsidP="007F7D99">
      <w:pPr>
        <w:pStyle w:val="Zarkazkladnhotextu"/>
        <w:numPr>
          <w:ilvl w:val="2"/>
          <w:numId w:val="7"/>
        </w:numPr>
        <w:tabs>
          <w:tab w:val="clear" w:pos="2700"/>
        </w:tabs>
        <w:ind w:left="900" w:hanging="180"/>
        <w:jc w:val="both"/>
        <w:rPr>
          <w:rFonts w:ascii="Arial" w:hAnsi="Arial" w:cs="Arial"/>
        </w:rPr>
      </w:pPr>
      <w:r>
        <w:rPr>
          <w:rFonts w:ascii="Arial" w:hAnsi="Arial" w:cs="Arial"/>
        </w:rPr>
        <w:t>referát medzinárodných vzťahov a rozvoja</w:t>
      </w:r>
    </w:p>
    <w:p w:rsidR="007F7D99" w:rsidRDefault="007F7D99" w:rsidP="007F7D99">
      <w:pPr>
        <w:pStyle w:val="Zarkazkladnhotextu"/>
        <w:ind w:left="360" w:firstLine="0"/>
        <w:jc w:val="both"/>
        <w:rPr>
          <w:rFonts w:ascii="Arial" w:hAnsi="Arial" w:cs="Arial"/>
        </w:rPr>
      </w:pPr>
    </w:p>
    <w:p w:rsidR="007F7D99" w:rsidRPr="00E47A5B" w:rsidRDefault="007F7D99" w:rsidP="007F7D99">
      <w:pPr>
        <w:pStyle w:val="Zarkazkladnhotextu"/>
        <w:numPr>
          <w:ilvl w:val="0"/>
          <w:numId w:val="28"/>
        </w:numPr>
        <w:jc w:val="both"/>
        <w:rPr>
          <w:rFonts w:ascii="Arial" w:hAnsi="Arial" w:cs="Arial"/>
        </w:rPr>
      </w:pPr>
      <w:r w:rsidRPr="00E47A5B">
        <w:rPr>
          <w:rFonts w:ascii="Arial" w:hAnsi="Arial" w:cs="Arial"/>
        </w:rPr>
        <w:t>oblasť</w:t>
      </w:r>
      <w:r>
        <w:rPr>
          <w:rFonts w:ascii="Arial" w:hAnsi="Arial" w:cs="Arial"/>
        </w:rPr>
        <w:t xml:space="preserve"> ekonomická a </w:t>
      </w:r>
      <w:r w:rsidRPr="00E47A5B">
        <w:rPr>
          <w:rFonts w:ascii="Arial" w:hAnsi="Arial" w:cs="Arial"/>
        </w:rPr>
        <w:t xml:space="preserve"> hospodársko-správna, </w:t>
      </w:r>
      <w:r>
        <w:rPr>
          <w:rFonts w:ascii="Arial" w:hAnsi="Arial" w:cs="Arial"/>
        </w:rPr>
        <w:t>miezd a ľudských zdrojov:</w:t>
      </w:r>
    </w:p>
    <w:p w:rsidR="007F7D99" w:rsidRPr="00E47A5B" w:rsidRDefault="007F7D99" w:rsidP="007F7D99">
      <w:pPr>
        <w:pStyle w:val="Zarkazkladnhotextu"/>
        <w:ind w:left="720" w:firstLine="0"/>
        <w:jc w:val="both"/>
        <w:rPr>
          <w:rFonts w:ascii="Arial" w:hAnsi="Arial" w:cs="Arial"/>
        </w:rPr>
      </w:pPr>
      <w:r w:rsidRPr="00E47A5B">
        <w:rPr>
          <w:rFonts w:ascii="Arial" w:hAnsi="Arial" w:cs="Arial"/>
        </w:rPr>
        <w:t>- referát ekonomických činností,</w:t>
      </w:r>
    </w:p>
    <w:p w:rsidR="007F7D99" w:rsidRPr="00E47A5B" w:rsidRDefault="007F7D99" w:rsidP="007F7D99">
      <w:pPr>
        <w:numPr>
          <w:ilvl w:val="2"/>
          <w:numId w:val="7"/>
        </w:numPr>
        <w:tabs>
          <w:tab w:val="clear" w:pos="2700"/>
          <w:tab w:val="num" w:pos="900"/>
        </w:tabs>
        <w:ind w:hanging="1980"/>
        <w:jc w:val="both"/>
        <w:rPr>
          <w:rFonts w:ascii="Arial" w:hAnsi="Arial" w:cs="Arial"/>
          <w:szCs w:val="24"/>
        </w:rPr>
      </w:pPr>
      <w:r w:rsidRPr="00E47A5B">
        <w:rPr>
          <w:rFonts w:ascii="Arial" w:hAnsi="Arial" w:cs="Arial"/>
          <w:szCs w:val="24"/>
        </w:rPr>
        <w:t>referát správy majetku a prevádzky,</w:t>
      </w:r>
    </w:p>
    <w:p w:rsidR="007F7D99" w:rsidRPr="00E47A5B" w:rsidRDefault="007F7D99" w:rsidP="007F7D99">
      <w:pPr>
        <w:numPr>
          <w:ilvl w:val="2"/>
          <w:numId w:val="7"/>
        </w:numPr>
        <w:tabs>
          <w:tab w:val="clear" w:pos="2700"/>
          <w:tab w:val="num" w:pos="900"/>
        </w:tabs>
        <w:ind w:hanging="1980"/>
        <w:jc w:val="both"/>
        <w:rPr>
          <w:rFonts w:ascii="Arial" w:hAnsi="Arial" w:cs="Arial"/>
          <w:szCs w:val="24"/>
        </w:rPr>
      </w:pPr>
      <w:r w:rsidRPr="00E47A5B">
        <w:rPr>
          <w:rFonts w:ascii="Arial" w:hAnsi="Arial" w:cs="Arial"/>
          <w:szCs w:val="24"/>
        </w:rPr>
        <w:t>referát podateľne a skladových činností,</w:t>
      </w:r>
    </w:p>
    <w:p w:rsidR="007F7D99" w:rsidRPr="003845D4" w:rsidRDefault="007F7D99" w:rsidP="007F7D99">
      <w:pPr>
        <w:numPr>
          <w:ilvl w:val="2"/>
          <w:numId w:val="7"/>
        </w:numPr>
        <w:tabs>
          <w:tab w:val="clear" w:pos="2700"/>
          <w:tab w:val="num" w:pos="900"/>
        </w:tabs>
        <w:ind w:left="2699" w:hanging="1979"/>
        <w:jc w:val="both"/>
        <w:rPr>
          <w:rFonts w:ascii="Arial" w:hAnsi="Arial" w:cs="Arial"/>
          <w:szCs w:val="24"/>
        </w:rPr>
      </w:pPr>
      <w:r w:rsidRPr="00C0003A">
        <w:rPr>
          <w:rFonts w:ascii="Arial" w:hAnsi="Arial" w:cs="Arial"/>
        </w:rPr>
        <w:t>referát informačných a komunikačných technológií</w:t>
      </w:r>
      <w:r>
        <w:rPr>
          <w:rFonts w:ascii="Arial" w:hAnsi="Arial" w:cs="Arial"/>
        </w:rPr>
        <w:t>.</w:t>
      </w:r>
    </w:p>
    <w:p w:rsidR="007F7D99" w:rsidRPr="003747EA" w:rsidRDefault="007F7D99" w:rsidP="007F7D99">
      <w:pPr>
        <w:jc w:val="both"/>
        <w:rPr>
          <w:rFonts w:ascii="Arial" w:hAnsi="Arial" w:cs="Arial"/>
          <w:szCs w:val="24"/>
        </w:rPr>
      </w:pPr>
    </w:p>
    <w:p w:rsidR="007F7D99" w:rsidRDefault="007F7D99" w:rsidP="007F7D99">
      <w:pPr>
        <w:pStyle w:val="Nadpis2"/>
        <w:ind w:left="3540" w:firstLine="708"/>
        <w:jc w:val="both"/>
        <w:rPr>
          <w:rFonts w:ascii="Arial" w:hAnsi="Arial" w:cs="Arial"/>
        </w:rPr>
      </w:pPr>
    </w:p>
    <w:p w:rsidR="007F7D99" w:rsidRPr="00E47A5B" w:rsidRDefault="007F7D99" w:rsidP="007F7D99">
      <w:pPr>
        <w:pStyle w:val="Nadpis2"/>
        <w:ind w:left="3540" w:firstLine="708"/>
        <w:jc w:val="both"/>
        <w:rPr>
          <w:rFonts w:ascii="Arial" w:hAnsi="Arial" w:cs="Arial"/>
        </w:rPr>
      </w:pPr>
      <w:r w:rsidRPr="00E47A5B">
        <w:rPr>
          <w:rFonts w:ascii="Arial" w:hAnsi="Arial" w:cs="Arial"/>
        </w:rPr>
        <w:t>Článok 1</w:t>
      </w:r>
      <w:r w:rsidR="00BD6736">
        <w:rPr>
          <w:rFonts w:ascii="Arial" w:hAnsi="Arial" w:cs="Arial"/>
        </w:rPr>
        <w:t>6</w:t>
      </w:r>
    </w:p>
    <w:p w:rsidR="007F7D99" w:rsidRDefault="007F7D99" w:rsidP="007F7D99">
      <w:pPr>
        <w:ind w: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sidP="007F7D99">
      <w:pPr>
        <w:ind w:left="2832" w:firstLine="708"/>
        <w:jc w:val="both"/>
        <w:rPr>
          <w:rFonts w:ascii="Arial" w:hAnsi="Arial" w:cs="Arial"/>
          <w:b/>
          <w:sz w:val="28"/>
        </w:rPr>
      </w:pPr>
      <w:r>
        <w:rPr>
          <w:rFonts w:ascii="Arial" w:hAnsi="Arial" w:cs="Arial"/>
          <w:b/>
          <w:sz w:val="28"/>
        </w:rPr>
        <w:t xml:space="preserve"> </w:t>
      </w:r>
    </w:p>
    <w:p w:rsidR="007F7D99" w:rsidRPr="00E47A5B" w:rsidRDefault="007F7D99" w:rsidP="007F7D99">
      <w:pPr>
        <w:spacing w:after="120"/>
        <w:ind w:firstLine="357"/>
        <w:jc w:val="both"/>
        <w:rPr>
          <w:rFonts w:ascii="Arial" w:hAnsi="Arial" w:cs="Arial"/>
        </w:rPr>
      </w:pPr>
      <w:r w:rsidRPr="00E47A5B">
        <w:rPr>
          <w:rFonts w:ascii="Arial" w:hAnsi="Arial" w:cs="Arial"/>
        </w:rPr>
        <w:t xml:space="preserve">Sekretariát dekana zabezpečuje organizačno-správne úlohy podľa pokynov </w:t>
      </w:r>
      <w:r>
        <w:rPr>
          <w:rFonts w:ascii="Arial" w:hAnsi="Arial" w:cs="Arial"/>
        </w:rPr>
        <w:t xml:space="preserve">  </w:t>
      </w:r>
      <w:r w:rsidRPr="00E47A5B">
        <w:rPr>
          <w:rFonts w:ascii="Arial" w:hAnsi="Arial" w:cs="Arial"/>
        </w:rPr>
        <w:t>dekana</w:t>
      </w:r>
      <w:r>
        <w:rPr>
          <w:rFonts w:ascii="Arial" w:hAnsi="Arial" w:cs="Arial"/>
        </w:rPr>
        <w:t xml:space="preserve"> nasledovne</w:t>
      </w:r>
      <w:r w:rsidRPr="00E47A5B">
        <w:rPr>
          <w:rFonts w:ascii="Arial" w:hAnsi="Arial" w:cs="Arial"/>
        </w:rPr>
        <w:t>:</w:t>
      </w:r>
      <w:r w:rsidRPr="00E47A5B">
        <w:rPr>
          <w:rFonts w:ascii="Arial" w:hAnsi="Arial" w:cs="Arial"/>
        </w:rPr>
        <w:tab/>
      </w:r>
      <w:r w:rsidRPr="00E47A5B">
        <w:rPr>
          <w:rFonts w:ascii="Arial" w:hAnsi="Arial" w:cs="Arial"/>
        </w:rPr>
        <w:tab/>
      </w:r>
    </w:p>
    <w:p w:rsidR="007F7D99" w:rsidRPr="00E47A5B" w:rsidRDefault="007F7D99" w:rsidP="007F7D99">
      <w:pPr>
        <w:numPr>
          <w:ilvl w:val="0"/>
          <w:numId w:val="19"/>
        </w:numPr>
        <w:tabs>
          <w:tab w:val="clear" w:pos="1770"/>
          <w:tab w:val="num" w:pos="360"/>
        </w:tabs>
        <w:spacing w:after="120"/>
        <w:ind w:left="360"/>
        <w:jc w:val="both"/>
        <w:rPr>
          <w:rFonts w:ascii="Arial" w:hAnsi="Arial" w:cs="Arial"/>
        </w:rPr>
      </w:pPr>
      <w:r w:rsidRPr="00E47A5B">
        <w:rPr>
          <w:rFonts w:ascii="Arial" w:hAnsi="Arial" w:cs="Arial"/>
        </w:rPr>
        <w:t xml:space="preserve">pripravuje spisy, správy a iný materiál potrebný na riadenie </w:t>
      </w:r>
      <w:r>
        <w:rPr>
          <w:rFonts w:ascii="Arial" w:hAnsi="Arial" w:cs="Arial"/>
        </w:rPr>
        <w:t>PrF UMB</w:t>
      </w:r>
      <w:r w:rsidRPr="00E47A5B">
        <w:rPr>
          <w:rFonts w:ascii="Arial" w:hAnsi="Arial" w:cs="Arial"/>
        </w:rPr>
        <w:t xml:space="preserve"> a plnenie jej úloh,</w:t>
      </w:r>
    </w:p>
    <w:p w:rsidR="007F7D99" w:rsidRPr="00E47A5B" w:rsidRDefault="007F7D99" w:rsidP="007F7D99">
      <w:pPr>
        <w:numPr>
          <w:ilvl w:val="0"/>
          <w:numId w:val="19"/>
        </w:numPr>
        <w:tabs>
          <w:tab w:val="clear" w:pos="1770"/>
          <w:tab w:val="num" w:pos="360"/>
        </w:tabs>
        <w:spacing w:after="120"/>
        <w:ind w:left="357" w:hanging="357"/>
        <w:jc w:val="both"/>
        <w:rPr>
          <w:rFonts w:ascii="Arial" w:hAnsi="Arial" w:cs="Arial"/>
        </w:rPr>
      </w:pPr>
      <w:r w:rsidRPr="00E47A5B">
        <w:rPr>
          <w:rFonts w:ascii="Arial" w:hAnsi="Arial" w:cs="Arial"/>
        </w:rPr>
        <w:t>pripravuje, zvoláva a organizačne zabezpečuje porady, vyhotovuje z nich zápisy, ktoré rozosiela podľa potreby a pokynov dekana, a sleduje kontrolu plnenia prijatých úloh a uznesení,</w:t>
      </w:r>
    </w:p>
    <w:p w:rsidR="007F7D99" w:rsidRPr="00E47A5B" w:rsidRDefault="007F7D99" w:rsidP="007F7D99">
      <w:pPr>
        <w:numPr>
          <w:ilvl w:val="0"/>
          <w:numId w:val="19"/>
        </w:numPr>
        <w:tabs>
          <w:tab w:val="clear" w:pos="1770"/>
          <w:tab w:val="num" w:pos="360"/>
        </w:tabs>
        <w:spacing w:after="120"/>
        <w:ind w:left="357" w:hanging="357"/>
        <w:jc w:val="both"/>
        <w:rPr>
          <w:rFonts w:ascii="Arial" w:hAnsi="Arial" w:cs="Arial"/>
        </w:rPr>
      </w:pPr>
      <w:r w:rsidRPr="00E47A5B">
        <w:rPr>
          <w:rFonts w:ascii="Arial" w:hAnsi="Arial" w:cs="Arial"/>
        </w:rPr>
        <w:t>vedie dokumentáciu agendy a zodpovedá za archiváciu vedených materiálov podľa príslušných predpisov a nariadení,</w:t>
      </w:r>
      <w:r>
        <w:rPr>
          <w:rFonts w:ascii="Arial" w:hAnsi="Arial" w:cs="Arial"/>
        </w:rPr>
        <w:t xml:space="preserve"> vedie centrálny archív PrF UMB,</w:t>
      </w:r>
    </w:p>
    <w:p w:rsidR="007F7D99" w:rsidRPr="00E47A5B" w:rsidRDefault="007F7D99" w:rsidP="007F7D99">
      <w:pPr>
        <w:numPr>
          <w:ilvl w:val="0"/>
          <w:numId w:val="19"/>
        </w:numPr>
        <w:tabs>
          <w:tab w:val="clear" w:pos="1770"/>
          <w:tab w:val="num" w:pos="360"/>
        </w:tabs>
        <w:spacing w:after="120"/>
        <w:ind w:left="357" w:hanging="357"/>
        <w:jc w:val="both"/>
        <w:rPr>
          <w:rFonts w:ascii="Arial" w:hAnsi="Arial" w:cs="Arial"/>
        </w:rPr>
      </w:pPr>
      <w:r w:rsidRPr="00E47A5B">
        <w:rPr>
          <w:rFonts w:ascii="Arial" w:hAnsi="Arial" w:cs="Arial"/>
        </w:rPr>
        <w:t xml:space="preserve">vedie protokol korešpondencie a vybavuje listy podľa </w:t>
      </w:r>
      <w:r>
        <w:rPr>
          <w:rFonts w:ascii="Arial" w:hAnsi="Arial" w:cs="Arial"/>
        </w:rPr>
        <w:t>spisového poriadku</w:t>
      </w:r>
      <w:r w:rsidRPr="00E47A5B">
        <w:rPr>
          <w:rFonts w:ascii="Arial" w:hAnsi="Arial" w:cs="Arial"/>
        </w:rPr>
        <w:t>,</w:t>
      </w:r>
    </w:p>
    <w:p w:rsidR="007F7D99" w:rsidRDefault="007F7D99" w:rsidP="007F7D99">
      <w:pPr>
        <w:numPr>
          <w:ilvl w:val="0"/>
          <w:numId w:val="19"/>
        </w:numPr>
        <w:tabs>
          <w:tab w:val="clear" w:pos="1770"/>
          <w:tab w:val="num" w:pos="360"/>
        </w:tabs>
        <w:spacing w:after="120"/>
        <w:ind w:left="357" w:hanging="357"/>
        <w:jc w:val="both"/>
        <w:rPr>
          <w:rFonts w:ascii="Arial" w:hAnsi="Arial" w:cs="Arial"/>
        </w:rPr>
      </w:pPr>
      <w:r w:rsidRPr="00E47A5B">
        <w:rPr>
          <w:rFonts w:ascii="Arial" w:hAnsi="Arial" w:cs="Arial"/>
        </w:rPr>
        <w:t>zúčastňuje sa na organizácii pracovného času dekana a prijímania návštev a vybavuje iné určené záležitosti.</w:t>
      </w:r>
    </w:p>
    <w:p w:rsidR="007F7D99" w:rsidRDefault="007F7D99" w:rsidP="007F7D99">
      <w:pPr>
        <w:spacing w:after="120"/>
        <w:jc w:val="both"/>
        <w:rPr>
          <w:rFonts w:ascii="Arial" w:hAnsi="Arial" w:cs="Arial"/>
        </w:rPr>
      </w:pPr>
    </w:p>
    <w:p w:rsidR="007F7D99" w:rsidRPr="00E47A5B" w:rsidRDefault="007F7D99" w:rsidP="007F7D99">
      <w:pPr>
        <w:spacing w:after="120"/>
        <w:jc w:val="both"/>
        <w:rPr>
          <w:rFonts w:ascii="Arial" w:hAnsi="Arial" w:cs="Arial"/>
        </w:rPr>
      </w:pPr>
    </w:p>
    <w:p w:rsidR="007F7D99" w:rsidRDefault="007F7D99" w:rsidP="007F7D99">
      <w:pPr>
        <w:pStyle w:val="Nadpis2"/>
        <w:ind w:left="3540"/>
        <w:jc w:val="both"/>
        <w:rPr>
          <w:rFonts w:ascii="Arial" w:hAnsi="Arial" w:cs="Arial"/>
        </w:rPr>
      </w:pPr>
      <w:r>
        <w:rPr>
          <w:rFonts w:ascii="Arial" w:hAnsi="Arial" w:cs="Arial"/>
        </w:rPr>
        <w:t xml:space="preserve">    </w:t>
      </w:r>
      <w:r w:rsidRPr="00E47A5B">
        <w:rPr>
          <w:rFonts w:ascii="Arial" w:hAnsi="Arial" w:cs="Arial"/>
        </w:rPr>
        <w:t>Článok 1</w:t>
      </w:r>
      <w:r w:rsidR="00BD6736">
        <w:rPr>
          <w:rFonts w:ascii="Arial" w:hAnsi="Arial" w:cs="Arial"/>
        </w:rPr>
        <w:t>7</w:t>
      </w:r>
    </w:p>
    <w:p w:rsidR="007F7D99" w:rsidRPr="00E47A5B" w:rsidRDefault="007F7D99" w:rsidP="007F7D99">
      <w:pPr>
        <w:jc w:val="center"/>
        <w:rPr>
          <w:rFonts w:ascii="Arial" w:hAnsi="Arial" w:cs="Arial"/>
          <w:b/>
          <w:sz w:val="28"/>
          <w:szCs w:val="28"/>
        </w:rPr>
      </w:pPr>
      <w:r w:rsidRPr="00E47A5B">
        <w:rPr>
          <w:rFonts w:ascii="Arial" w:hAnsi="Arial" w:cs="Arial"/>
          <w:b/>
          <w:sz w:val="28"/>
          <w:szCs w:val="28"/>
        </w:rPr>
        <w:t>Oblasti riadené prodekanmi</w:t>
      </w:r>
    </w:p>
    <w:p w:rsidR="007F7D99" w:rsidRPr="00E47A5B" w:rsidRDefault="007F7D99" w:rsidP="007F7D99">
      <w:pPr>
        <w:jc w:val="both"/>
        <w:rPr>
          <w:rFonts w:ascii="Arial" w:hAnsi="Arial" w:cs="Arial"/>
          <w:szCs w:val="24"/>
        </w:rPr>
      </w:pPr>
    </w:p>
    <w:p w:rsidR="007F7D99" w:rsidRDefault="007F7D99" w:rsidP="007F7D99">
      <w:pPr>
        <w:jc w:val="both"/>
        <w:rPr>
          <w:rFonts w:ascii="Arial" w:hAnsi="Arial" w:cs="Arial"/>
          <w:szCs w:val="24"/>
        </w:rPr>
      </w:pPr>
      <w:r w:rsidRPr="00E47A5B">
        <w:rPr>
          <w:rFonts w:ascii="Arial" w:hAnsi="Arial" w:cs="Arial"/>
          <w:szCs w:val="24"/>
        </w:rPr>
        <w:t xml:space="preserve">      Oblasti riadené prodekanmi zabezpečujú výkon agendy jednotlivých prodekanov. Zamestnanci  oblasti riadenej prodekanom (zamestnanci príslušného referátu) organizačne patria pod dekanát,  a priamo ich riadia príslušní prodekani. V záujme prehľadnosti a kontinuity činností sa  oblasť prodekanov  člení na jednotlivé</w:t>
      </w:r>
      <w:r>
        <w:rPr>
          <w:rFonts w:ascii="Arial" w:hAnsi="Arial" w:cs="Arial"/>
          <w:szCs w:val="24"/>
        </w:rPr>
        <w:t xml:space="preserve"> referáty</w:t>
      </w:r>
      <w:r w:rsidRPr="00E47A5B">
        <w:rPr>
          <w:rFonts w:ascii="Arial" w:hAnsi="Arial" w:cs="Arial"/>
          <w:szCs w:val="24"/>
        </w:rPr>
        <w:t>.</w:t>
      </w:r>
    </w:p>
    <w:p w:rsidR="007F7D99" w:rsidRDefault="007F7D99" w:rsidP="007F7D99"/>
    <w:p w:rsidR="007F7D99" w:rsidRPr="00183061" w:rsidRDefault="007F7D99" w:rsidP="007F7D99">
      <w:pPr>
        <w:jc w:val="center"/>
        <w:rPr>
          <w:rFonts w:ascii="Arial" w:hAnsi="Arial" w:cs="Arial"/>
          <w:b/>
          <w:sz w:val="28"/>
          <w:szCs w:val="28"/>
        </w:rPr>
      </w:pPr>
      <w:r w:rsidRPr="00183061">
        <w:rPr>
          <w:rFonts w:ascii="Arial" w:hAnsi="Arial" w:cs="Arial"/>
          <w:b/>
          <w:sz w:val="28"/>
          <w:szCs w:val="28"/>
        </w:rPr>
        <w:t>Článok 1</w:t>
      </w:r>
      <w:r w:rsidR="00BD6736">
        <w:rPr>
          <w:rFonts w:ascii="Arial" w:hAnsi="Arial" w:cs="Arial"/>
          <w:b/>
          <w:sz w:val="28"/>
          <w:szCs w:val="28"/>
        </w:rPr>
        <w:t>8</w:t>
      </w:r>
    </w:p>
    <w:p w:rsidR="007F7D99" w:rsidRPr="00E47A5B" w:rsidRDefault="007F7D99" w:rsidP="007F7D99">
      <w:pPr>
        <w:jc w:val="center"/>
        <w:rPr>
          <w:rFonts w:ascii="Arial" w:hAnsi="Arial" w:cs="Arial"/>
          <w:b/>
          <w:sz w:val="28"/>
          <w:szCs w:val="28"/>
        </w:rPr>
      </w:pPr>
      <w:r>
        <w:rPr>
          <w:rFonts w:ascii="Arial" w:hAnsi="Arial" w:cs="Arial"/>
          <w:b/>
          <w:sz w:val="28"/>
          <w:szCs w:val="28"/>
        </w:rPr>
        <w:t>Referát pedagogickej činnosti</w:t>
      </w:r>
    </w:p>
    <w:p w:rsidR="007F7D99" w:rsidRDefault="007F7D99" w:rsidP="007F7D99">
      <w:pPr>
        <w:ind w:left="708" w:firstLine="708"/>
        <w:jc w:val="both"/>
        <w:rPr>
          <w:rFonts w:ascii="Arial" w:hAnsi="Arial" w:cs="Arial"/>
          <w:b/>
          <w:sz w:val="28"/>
          <w:szCs w:val="28"/>
        </w:rPr>
      </w:pPr>
      <w:r>
        <w:rPr>
          <w:rFonts w:ascii="Arial" w:hAnsi="Arial" w:cs="Arial"/>
          <w:b/>
          <w:sz w:val="28"/>
          <w:szCs w:val="28"/>
        </w:rPr>
        <w:t xml:space="preserve"> </w:t>
      </w:r>
      <w:r w:rsidRPr="00E47A5B">
        <w:rPr>
          <w:rFonts w:ascii="Arial" w:hAnsi="Arial" w:cs="Arial"/>
          <w:b/>
          <w:sz w:val="28"/>
          <w:szCs w:val="28"/>
        </w:rPr>
        <w:t xml:space="preserve"> </w:t>
      </w:r>
      <w:r>
        <w:rPr>
          <w:rFonts w:ascii="Arial" w:hAnsi="Arial" w:cs="Arial"/>
          <w:b/>
          <w:sz w:val="28"/>
          <w:szCs w:val="28"/>
        </w:rPr>
        <w:t xml:space="preserve">   </w:t>
      </w:r>
    </w:p>
    <w:p w:rsidR="007F7D99" w:rsidRPr="00E47A5B" w:rsidRDefault="007F7D99" w:rsidP="007F7D99">
      <w:pPr>
        <w:jc w:val="both"/>
        <w:rPr>
          <w:rFonts w:ascii="Arial" w:hAnsi="Arial" w:cs="Arial"/>
          <w:szCs w:val="24"/>
        </w:rPr>
      </w:pPr>
      <w:r w:rsidRPr="00E47A5B">
        <w:rPr>
          <w:rFonts w:ascii="Arial" w:hAnsi="Arial" w:cs="Arial"/>
          <w:szCs w:val="24"/>
        </w:rPr>
        <w:t xml:space="preserve"> Referát pre pedagogickú činnosť a sociálnu starostlivosť o študentov zabezpečuje celú agendu súvisiacu so štúdiom, s pedagogickou činnosťou </w:t>
      </w:r>
      <w:r>
        <w:rPr>
          <w:rFonts w:ascii="Arial" w:hAnsi="Arial" w:cs="Arial"/>
          <w:szCs w:val="24"/>
        </w:rPr>
        <w:t>PrF UMB</w:t>
      </w:r>
      <w:r w:rsidRPr="00E47A5B">
        <w:rPr>
          <w:rFonts w:ascii="Arial" w:hAnsi="Arial" w:cs="Arial"/>
          <w:szCs w:val="24"/>
        </w:rPr>
        <w:t xml:space="preserve"> a sociálnym zabezpečením študentov. Jeho pôsobenie riadi prodekan  pre pedagogickú činnosť a sociálnu starostlivosť o študentov. V rámci svojich úloh  refe</w:t>
      </w:r>
      <w:r>
        <w:rPr>
          <w:rFonts w:ascii="Arial" w:hAnsi="Arial" w:cs="Arial"/>
          <w:szCs w:val="24"/>
        </w:rPr>
        <w:t>rát pre pedagogickú činnosť:</w:t>
      </w:r>
    </w:p>
    <w:p w:rsidR="007F7D99" w:rsidRPr="00E47A5B" w:rsidRDefault="007F7D99" w:rsidP="007F7D99">
      <w:pPr>
        <w:jc w:val="both"/>
        <w:rPr>
          <w:rFonts w:ascii="Arial" w:hAnsi="Arial" w:cs="Arial"/>
          <w:szCs w:val="24"/>
        </w:rPr>
      </w:pPr>
    </w:p>
    <w:p w:rsidR="007F7D99" w:rsidRPr="00E47A5B" w:rsidRDefault="007F7D99" w:rsidP="007F7D99">
      <w:pPr>
        <w:numPr>
          <w:ilvl w:val="0"/>
          <w:numId w:val="23"/>
        </w:numPr>
        <w:tabs>
          <w:tab w:val="clear" w:pos="1770"/>
          <w:tab w:val="num" w:pos="360"/>
        </w:tabs>
        <w:spacing w:after="120"/>
        <w:ind w:left="360"/>
        <w:jc w:val="both"/>
        <w:rPr>
          <w:rFonts w:ascii="Arial" w:hAnsi="Arial" w:cs="Arial"/>
          <w:szCs w:val="24"/>
        </w:rPr>
      </w:pPr>
      <w:r>
        <w:rPr>
          <w:rFonts w:ascii="Arial" w:hAnsi="Arial" w:cs="Arial"/>
          <w:szCs w:val="24"/>
        </w:rPr>
        <w:t>p</w:t>
      </w:r>
      <w:r w:rsidRPr="00E47A5B">
        <w:rPr>
          <w:rFonts w:ascii="Arial" w:hAnsi="Arial" w:cs="Arial"/>
          <w:szCs w:val="24"/>
        </w:rPr>
        <w:t>ripravuje podkladové materiály pre riadiacu činnosť dekana a prodekanov, ako aj pre činnosť poradných orgánov a odborných komisií v tejto oblasti,</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p</w:t>
      </w:r>
      <w:r w:rsidRPr="00E47A5B">
        <w:rPr>
          <w:rFonts w:ascii="Arial" w:hAnsi="Arial" w:cs="Arial"/>
          <w:szCs w:val="24"/>
        </w:rPr>
        <w:t>ripravuje podklady na vypracovanie programu pedagogickej činnosti na dané časové obdobie,</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v</w:t>
      </w:r>
      <w:r w:rsidRPr="00E47A5B">
        <w:rPr>
          <w:rFonts w:ascii="Arial" w:hAnsi="Arial" w:cs="Arial"/>
          <w:szCs w:val="24"/>
        </w:rPr>
        <w:t>ypracúva časové harmonogramy existujúcich foriem štúdia,</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priebeh prijímacieho konania podľa pokynov dekana a prodekana pre štúdium,</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agendu a dokumentáciu súvisi</w:t>
      </w:r>
      <w:r>
        <w:rPr>
          <w:rFonts w:ascii="Arial" w:hAnsi="Arial" w:cs="Arial"/>
          <w:szCs w:val="24"/>
        </w:rPr>
        <w:t>acu so štúdiom v súlade so zákonom č.131/2002 Z. z. o vysokých školách,</w:t>
      </w:r>
      <w:r w:rsidRPr="00E47A5B">
        <w:rPr>
          <w:rFonts w:ascii="Arial" w:hAnsi="Arial" w:cs="Arial"/>
          <w:szCs w:val="24"/>
        </w:rPr>
        <w:t xml:space="preserve"> najmä predzápis a zápis, evidenciu študentov, kontrolu plnenia študijných povinností a vydávanie príslušných dokladov o štúdiu,</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prípravu a priebeh štátnych skúšok, imatrikulácií a promócií,</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zostavenie rozvrhu prednášok, semi</w:t>
      </w:r>
      <w:r>
        <w:rPr>
          <w:rFonts w:ascii="Arial" w:hAnsi="Arial" w:cs="Arial"/>
          <w:szCs w:val="24"/>
        </w:rPr>
        <w:t>nárov a cvičení v spolupráci s tajomníkmi katedier</w:t>
      </w:r>
      <w:r w:rsidRPr="00E47A5B">
        <w:rPr>
          <w:rFonts w:ascii="Arial" w:hAnsi="Arial" w:cs="Arial"/>
          <w:szCs w:val="24"/>
        </w:rPr>
        <w:t>,</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v</w:t>
      </w:r>
      <w:r w:rsidRPr="00E47A5B">
        <w:rPr>
          <w:rFonts w:ascii="Arial" w:hAnsi="Arial" w:cs="Arial"/>
          <w:szCs w:val="24"/>
        </w:rPr>
        <w:t>ypracúva výkazy, správy a štatistické hlásenia zo zvereného úseku činnosti,</w:t>
      </w:r>
    </w:p>
    <w:p w:rsidR="007F7D99" w:rsidRPr="00E47A5B"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súčinnosť  katedrových koordinátorov ECTS s fakultným koordinátorom ECTS a vymedzuje ich kompetencie s príslušným prodekanom,</w:t>
      </w:r>
    </w:p>
    <w:p w:rsidR="007F7D99" w:rsidRPr="000A7A35"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rPr>
        <w:t>k</w:t>
      </w:r>
      <w:r w:rsidRPr="00E47A5B">
        <w:rPr>
          <w:rFonts w:ascii="Arial" w:hAnsi="Arial" w:cs="Arial"/>
        </w:rPr>
        <w:t>ompletizuje podklady, vypočítava a zodpovedá za priznanie motivačných štipendií v zmysle platných predpisov</w:t>
      </w:r>
      <w:r>
        <w:rPr>
          <w:rFonts w:ascii="Arial" w:hAnsi="Arial" w:cs="Arial"/>
        </w:rPr>
        <w:t>,</w:t>
      </w:r>
    </w:p>
    <w:p w:rsidR="007F7D99" w:rsidRDefault="007F7D99" w:rsidP="007F7D99">
      <w:pPr>
        <w:numPr>
          <w:ilvl w:val="0"/>
          <w:numId w:val="23"/>
        </w:numPr>
        <w:tabs>
          <w:tab w:val="clear" w:pos="1770"/>
          <w:tab w:val="num" w:pos="360"/>
        </w:tabs>
        <w:spacing w:after="120"/>
        <w:ind w:left="357" w:hanging="357"/>
        <w:jc w:val="both"/>
        <w:rPr>
          <w:rFonts w:ascii="Arial" w:hAnsi="Arial" w:cs="Arial"/>
          <w:szCs w:val="24"/>
        </w:rPr>
      </w:pPr>
      <w:r>
        <w:rPr>
          <w:rFonts w:ascii="Arial" w:hAnsi="Arial" w:cs="Arial"/>
          <w:szCs w:val="24"/>
        </w:rPr>
        <w:t xml:space="preserve">pravidelne aktualizuje </w:t>
      </w:r>
      <w:r w:rsidRPr="00E47A5B">
        <w:rPr>
          <w:rFonts w:ascii="Arial" w:hAnsi="Arial" w:cs="Arial"/>
          <w:szCs w:val="24"/>
        </w:rPr>
        <w:t>web</w:t>
      </w:r>
      <w:r>
        <w:rPr>
          <w:rFonts w:ascii="Arial" w:hAnsi="Arial" w:cs="Arial"/>
          <w:szCs w:val="24"/>
        </w:rPr>
        <w:t>ovú</w:t>
      </w:r>
      <w:r w:rsidRPr="00E47A5B">
        <w:rPr>
          <w:rFonts w:ascii="Arial" w:hAnsi="Arial" w:cs="Arial"/>
          <w:szCs w:val="24"/>
        </w:rPr>
        <w:t xml:space="preserve"> stránk</w:t>
      </w:r>
      <w:r>
        <w:rPr>
          <w:rFonts w:ascii="Arial" w:hAnsi="Arial" w:cs="Arial"/>
          <w:szCs w:val="24"/>
        </w:rPr>
        <w:t>u</w:t>
      </w:r>
      <w:r w:rsidRPr="00E47A5B">
        <w:rPr>
          <w:rFonts w:ascii="Arial" w:hAnsi="Arial" w:cs="Arial"/>
          <w:szCs w:val="24"/>
        </w:rPr>
        <w:t xml:space="preserve"> </w:t>
      </w:r>
      <w:r>
        <w:rPr>
          <w:rFonts w:ascii="Arial" w:hAnsi="Arial" w:cs="Arial"/>
          <w:szCs w:val="24"/>
        </w:rPr>
        <w:t>PrF UMB v oblasti štúdia.</w:t>
      </w:r>
    </w:p>
    <w:p w:rsidR="004429EB" w:rsidRDefault="004429EB" w:rsidP="004429EB">
      <w:pPr>
        <w:spacing w:after="120"/>
        <w:jc w:val="both"/>
        <w:rPr>
          <w:rFonts w:ascii="Arial" w:hAnsi="Arial" w:cs="Arial"/>
          <w:szCs w:val="24"/>
        </w:rPr>
      </w:pPr>
    </w:p>
    <w:p w:rsidR="004429EB" w:rsidRPr="00E47A5B" w:rsidRDefault="004429EB" w:rsidP="004429EB">
      <w:pPr>
        <w:spacing w:after="120"/>
        <w:jc w:val="both"/>
        <w:rPr>
          <w:rFonts w:ascii="Arial" w:hAnsi="Arial" w:cs="Arial"/>
          <w:szCs w:val="24"/>
        </w:rPr>
      </w:pPr>
    </w:p>
    <w:p w:rsidR="007F7D99" w:rsidRDefault="007F7D99" w:rsidP="007F7D99"/>
    <w:p w:rsidR="007F7D99" w:rsidRDefault="007F7D99" w:rsidP="007F7D99"/>
    <w:p w:rsidR="007F7D99" w:rsidRPr="00183061" w:rsidRDefault="007F7D99" w:rsidP="007F7D99">
      <w:pPr>
        <w:jc w:val="center"/>
        <w:rPr>
          <w:rFonts w:ascii="Arial" w:hAnsi="Arial" w:cs="Arial"/>
          <w:b/>
          <w:sz w:val="28"/>
          <w:szCs w:val="28"/>
        </w:rPr>
      </w:pPr>
      <w:r>
        <w:rPr>
          <w:rFonts w:ascii="Arial" w:hAnsi="Arial" w:cs="Arial"/>
          <w:b/>
          <w:sz w:val="28"/>
          <w:szCs w:val="28"/>
        </w:rPr>
        <w:t xml:space="preserve">Článok </w:t>
      </w:r>
      <w:r w:rsidR="00BD6736">
        <w:rPr>
          <w:rFonts w:ascii="Arial" w:hAnsi="Arial" w:cs="Arial"/>
          <w:b/>
          <w:sz w:val="28"/>
          <w:szCs w:val="28"/>
        </w:rPr>
        <w:t>19</w:t>
      </w:r>
    </w:p>
    <w:p w:rsidR="007F7D99" w:rsidRPr="00E47A5B" w:rsidRDefault="003772C8" w:rsidP="007F7D99">
      <w:pPr>
        <w:ind w:left="2832" w:firstLine="228"/>
        <w:jc w:val="both"/>
        <w:rPr>
          <w:rFonts w:ascii="Arial" w:hAnsi="Arial" w:cs="Arial"/>
          <w:b/>
          <w:sz w:val="28"/>
          <w:szCs w:val="28"/>
        </w:rPr>
      </w:pPr>
      <w:r>
        <w:rPr>
          <w:rFonts w:ascii="Arial" w:hAnsi="Arial" w:cs="Arial"/>
          <w:b/>
          <w:sz w:val="28"/>
          <w:szCs w:val="28"/>
        </w:rPr>
        <w:t xml:space="preserve">Referát vedy a </w:t>
      </w:r>
      <w:r w:rsidR="007F7D99" w:rsidRPr="00E47A5B">
        <w:rPr>
          <w:rFonts w:ascii="Arial" w:hAnsi="Arial" w:cs="Arial"/>
          <w:b/>
          <w:sz w:val="28"/>
          <w:szCs w:val="28"/>
        </w:rPr>
        <w:t>výskum</w:t>
      </w:r>
      <w:r w:rsidR="007F7D99">
        <w:rPr>
          <w:rFonts w:ascii="Arial" w:hAnsi="Arial" w:cs="Arial"/>
          <w:b/>
          <w:sz w:val="28"/>
          <w:szCs w:val="28"/>
        </w:rPr>
        <w:t>u</w:t>
      </w:r>
    </w:p>
    <w:p w:rsidR="007F7D99" w:rsidRPr="00E47A5B" w:rsidRDefault="007F7D99" w:rsidP="007F7D99">
      <w:pPr>
        <w:jc w:val="both"/>
        <w:rPr>
          <w:rFonts w:ascii="Arial" w:hAnsi="Arial" w:cs="Arial"/>
          <w:szCs w:val="24"/>
        </w:rPr>
      </w:pPr>
    </w:p>
    <w:p w:rsidR="007F7D99" w:rsidRPr="00E47A5B" w:rsidRDefault="007F7D99" w:rsidP="007F7D99">
      <w:pPr>
        <w:jc w:val="both"/>
        <w:rPr>
          <w:rFonts w:ascii="Arial" w:hAnsi="Arial" w:cs="Arial"/>
          <w:szCs w:val="24"/>
        </w:rPr>
      </w:pPr>
      <w:r w:rsidRPr="00E47A5B">
        <w:rPr>
          <w:rFonts w:ascii="Arial" w:hAnsi="Arial" w:cs="Arial"/>
          <w:szCs w:val="24"/>
        </w:rPr>
        <w:t xml:space="preserve">     Referát pre vedu a výskum podľa pokynov príslušného prodekana koordinuje a informačne „zabezpečuje“ vedeckovýskumnú činnosť učiteľov </w:t>
      </w:r>
      <w:r>
        <w:rPr>
          <w:rFonts w:ascii="Arial" w:hAnsi="Arial" w:cs="Arial"/>
          <w:szCs w:val="24"/>
        </w:rPr>
        <w:t>PrF UMB</w:t>
      </w:r>
      <w:r w:rsidRPr="00E47A5B">
        <w:rPr>
          <w:rFonts w:ascii="Arial" w:hAnsi="Arial" w:cs="Arial"/>
          <w:szCs w:val="24"/>
        </w:rPr>
        <w:t xml:space="preserve">, </w:t>
      </w:r>
      <w:r w:rsidR="004429EB">
        <w:rPr>
          <w:rFonts w:ascii="Arial" w:hAnsi="Arial" w:cs="Arial"/>
          <w:szCs w:val="24"/>
        </w:rPr>
        <w:t>koordinuje evidenciu publikačnej a vedecko-výskumnej činnosti</w:t>
      </w:r>
      <w:r w:rsidRPr="00E47A5B">
        <w:rPr>
          <w:rFonts w:ascii="Arial" w:hAnsi="Arial" w:cs="Arial"/>
          <w:szCs w:val="24"/>
        </w:rPr>
        <w:t xml:space="preserve"> pracovníkov </w:t>
      </w:r>
      <w:r>
        <w:rPr>
          <w:rFonts w:ascii="Arial" w:hAnsi="Arial" w:cs="Arial"/>
          <w:szCs w:val="24"/>
        </w:rPr>
        <w:t>PrF UMB</w:t>
      </w:r>
      <w:r w:rsidRPr="00E47A5B">
        <w:rPr>
          <w:rFonts w:ascii="Arial" w:hAnsi="Arial" w:cs="Arial"/>
          <w:szCs w:val="24"/>
        </w:rPr>
        <w:t>. V rámci svojej pôsobnosti:</w:t>
      </w:r>
    </w:p>
    <w:p w:rsidR="007F7D99" w:rsidRPr="00E47A5B" w:rsidRDefault="007F7D99" w:rsidP="007F7D99">
      <w:pPr>
        <w:jc w:val="both"/>
        <w:rPr>
          <w:rFonts w:ascii="Arial" w:hAnsi="Arial" w:cs="Arial"/>
          <w:szCs w:val="24"/>
        </w:rPr>
      </w:pPr>
    </w:p>
    <w:p w:rsidR="007F7D99" w:rsidRPr="00E47A5B" w:rsidRDefault="007F7D99" w:rsidP="007F7D99">
      <w:pPr>
        <w:numPr>
          <w:ilvl w:val="0"/>
          <w:numId w:val="24"/>
        </w:numPr>
        <w:tabs>
          <w:tab w:val="clear" w:pos="1770"/>
          <w:tab w:val="num" w:pos="360"/>
        </w:tabs>
        <w:spacing w:after="120"/>
        <w:ind w:left="360"/>
        <w:jc w:val="both"/>
        <w:rPr>
          <w:rFonts w:ascii="Arial" w:hAnsi="Arial" w:cs="Arial"/>
          <w:szCs w:val="24"/>
        </w:rPr>
      </w:pPr>
      <w:r>
        <w:rPr>
          <w:rFonts w:ascii="Arial" w:hAnsi="Arial" w:cs="Arial"/>
          <w:szCs w:val="24"/>
        </w:rPr>
        <w:t>p</w:t>
      </w:r>
      <w:r w:rsidRPr="00E47A5B">
        <w:rPr>
          <w:rFonts w:ascii="Arial" w:hAnsi="Arial" w:cs="Arial"/>
          <w:szCs w:val="24"/>
        </w:rPr>
        <w:t xml:space="preserve">ripravuje podkladové materiály na prípravu koncepcie  vedeckovýskumnej činnosti na </w:t>
      </w:r>
      <w:r>
        <w:rPr>
          <w:rFonts w:ascii="Arial" w:hAnsi="Arial" w:cs="Arial"/>
          <w:szCs w:val="24"/>
        </w:rPr>
        <w:t>PrF UMB</w:t>
      </w:r>
      <w:r w:rsidRPr="00E47A5B">
        <w:rPr>
          <w:rFonts w:ascii="Arial" w:hAnsi="Arial" w:cs="Arial"/>
          <w:szCs w:val="24"/>
        </w:rPr>
        <w:t>, spolu s vedúcimi katedier a vedúcimi riešiteľských tímov kontroluje plnenie úloh v tejto oblasti,</w:t>
      </w:r>
    </w:p>
    <w:p w:rsidR="007F7D99"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 xml:space="preserve">organizačne zabezpečuje priebeh </w:t>
      </w:r>
      <w:r w:rsidRPr="00E47A5B">
        <w:rPr>
          <w:rFonts w:ascii="Arial" w:hAnsi="Arial" w:cs="Arial"/>
          <w:szCs w:val="24"/>
        </w:rPr>
        <w:t>habilitačné</w:t>
      </w:r>
      <w:r>
        <w:rPr>
          <w:rFonts w:ascii="Arial" w:hAnsi="Arial" w:cs="Arial"/>
          <w:szCs w:val="24"/>
        </w:rPr>
        <w:t>ho</w:t>
      </w:r>
      <w:r w:rsidRPr="00E47A5B">
        <w:rPr>
          <w:rFonts w:ascii="Arial" w:hAnsi="Arial" w:cs="Arial"/>
          <w:szCs w:val="24"/>
        </w:rPr>
        <w:t xml:space="preserve"> a inauguračné</w:t>
      </w:r>
      <w:r>
        <w:rPr>
          <w:rFonts w:ascii="Arial" w:hAnsi="Arial" w:cs="Arial"/>
          <w:szCs w:val="24"/>
        </w:rPr>
        <w:t>ho konania</w:t>
      </w:r>
      <w:r w:rsidRPr="00E47A5B">
        <w:rPr>
          <w:rFonts w:ascii="Arial" w:hAnsi="Arial" w:cs="Arial"/>
          <w:szCs w:val="24"/>
        </w:rPr>
        <w:t>,</w:t>
      </w:r>
    </w:p>
    <w:p w:rsidR="007F7D99" w:rsidRPr="00E47A5B" w:rsidRDefault="007F7D99" w:rsidP="007F7D99">
      <w:pPr>
        <w:numPr>
          <w:ilvl w:val="0"/>
          <w:numId w:val="24"/>
        </w:numPr>
        <w:tabs>
          <w:tab w:val="clear" w:pos="1770"/>
        </w:tabs>
        <w:spacing w:after="120"/>
        <w:ind w:left="0" w:firstLine="0"/>
        <w:jc w:val="both"/>
        <w:rPr>
          <w:rFonts w:ascii="Arial" w:hAnsi="Arial" w:cs="Arial"/>
          <w:szCs w:val="24"/>
        </w:rPr>
      </w:pPr>
      <w:r>
        <w:rPr>
          <w:rFonts w:ascii="Arial" w:hAnsi="Arial" w:cs="Arial"/>
          <w:szCs w:val="24"/>
        </w:rPr>
        <w:t>z</w:t>
      </w:r>
      <w:r w:rsidRPr="00E47A5B">
        <w:rPr>
          <w:rFonts w:ascii="Arial" w:hAnsi="Arial" w:cs="Arial"/>
          <w:szCs w:val="24"/>
        </w:rPr>
        <w:t>abezpečuje činnosti</w:t>
      </w:r>
      <w:r>
        <w:rPr>
          <w:rFonts w:ascii="Arial" w:hAnsi="Arial" w:cs="Arial"/>
          <w:szCs w:val="24"/>
        </w:rPr>
        <w:t xml:space="preserve"> súvisiace s rigoróznym konaním,</w:t>
      </w:r>
    </w:p>
    <w:p w:rsidR="007F7D99"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ostavuje materiálové podklady na rokovanie vedeckej rady,</w:t>
      </w:r>
    </w:p>
    <w:p w:rsidR="007F7D99" w:rsidRPr="00E47A5B"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pozýva členov vedeckej rady na zasadnutie a vyhotovuje zápis z jej rokovania,</w:t>
      </w:r>
    </w:p>
    <w:p w:rsidR="007F7D99" w:rsidRPr="00E47A5B" w:rsidRDefault="004429EB"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 xml:space="preserve">eviduje </w:t>
      </w:r>
      <w:r w:rsidR="007F7D99" w:rsidRPr="00E47A5B">
        <w:rPr>
          <w:rFonts w:ascii="Arial" w:hAnsi="Arial" w:cs="Arial"/>
          <w:szCs w:val="24"/>
        </w:rPr>
        <w:t>účasť</w:t>
      </w:r>
      <w:r>
        <w:rPr>
          <w:rFonts w:ascii="Arial" w:hAnsi="Arial" w:cs="Arial"/>
          <w:szCs w:val="24"/>
        </w:rPr>
        <w:t xml:space="preserve"> zamestnancov</w:t>
      </w:r>
      <w:r w:rsidR="007F7D99" w:rsidRPr="00E47A5B">
        <w:rPr>
          <w:rFonts w:ascii="Arial" w:hAnsi="Arial" w:cs="Arial"/>
          <w:szCs w:val="24"/>
        </w:rPr>
        <w:t xml:space="preserve"> vo vedeckovýskumných tímoch mimo </w:t>
      </w:r>
      <w:r w:rsidR="007F7D99">
        <w:rPr>
          <w:rFonts w:ascii="Arial" w:hAnsi="Arial" w:cs="Arial"/>
          <w:szCs w:val="24"/>
        </w:rPr>
        <w:t>PrF UMB</w:t>
      </w:r>
      <w:r w:rsidR="007F7D99" w:rsidRPr="00E47A5B">
        <w:rPr>
          <w:rFonts w:ascii="Arial" w:hAnsi="Arial" w:cs="Arial"/>
          <w:szCs w:val="24"/>
        </w:rPr>
        <w:t>, ako aj účasť na vedeckých konferenciách a sympóziách doma i v zahraničí,</w:t>
      </w:r>
    </w:p>
    <w:p w:rsidR="007F7D99"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e</w:t>
      </w:r>
      <w:r w:rsidRPr="00E47A5B">
        <w:rPr>
          <w:rFonts w:ascii="Arial" w:hAnsi="Arial" w:cs="Arial"/>
          <w:szCs w:val="24"/>
        </w:rPr>
        <w:t>viduje edičnú činnosť</w:t>
      </w:r>
      <w:r>
        <w:rPr>
          <w:rFonts w:ascii="Arial" w:hAnsi="Arial" w:cs="Arial"/>
          <w:szCs w:val="24"/>
        </w:rPr>
        <w:t xml:space="preserve"> PrF UMB</w:t>
      </w:r>
      <w:r w:rsidRPr="00E47A5B">
        <w:rPr>
          <w:rFonts w:ascii="Arial" w:hAnsi="Arial" w:cs="Arial"/>
          <w:szCs w:val="24"/>
        </w:rPr>
        <w:t>,</w:t>
      </w:r>
    </w:p>
    <w:p w:rsidR="007F7D99" w:rsidRPr="00E47A5B"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k</w:t>
      </w:r>
      <w:r w:rsidRPr="00E47A5B">
        <w:rPr>
          <w:rFonts w:ascii="Arial" w:hAnsi="Arial" w:cs="Arial"/>
          <w:szCs w:val="24"/>
        </w:rPr>
        <w:t>oordinuje práce pri vydávaní</w:t>
      </w:r>
      <w:r>
        <w:rPr>
          <w:rFonts w:ascii="Arial" w:hAnsi="Arial" w:cs="Arial"/>
          <w:szCs w:val="24"/>
        </w:rPr>
        <w:t xml:space="preserve"> knižných</w:t>
      </w:r>
      <w:r w:rsidRPr="00E47A5B">
        <w:rPr>
          <w:rFonts w:ascii="Arial" w:hAnsi="Arial" w:cs="Arial"/>
          <w:szCs w:val="24"/>
        </w:rPr>
        <w:t xml:space="preserve"> titulov</w:t>
      </w:r>
      <w:r>
        <w:rPr>
          <w:rFonts w:ascii="Arial" w:hAnsi="Arial" w:cs="Arial"/>
          <w:szCs w:val="24"/>
        </w:rPr>
        <w:t>,</w:t>
      </w:r>
    </w:p>
    <w:p w:rsidR="007F7D99" w:rsidRPr="00E47A5B"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p</w:t>
      </w:r>
      <w:r w:rsidRPr="00E47A5B">
        <w:rPr>
          <w:rFonts w:ascii="Arial" w:hAnsi="Arial" w:cs="Arial"/>
          <w:szCs w:val="24"/>
        </w:rPr>
        <w:t>ripravuje podklady pre edičnú komisiu a pre komisiu pre vedu a výskum,</w:t>
      </w:r>
    </w:p>
    <w:p w:rsidR="007F7D99" w:rsidRPr="00E47A5B"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sl</w:t>
      </w:r>
      <w:r w:rsidRPr="00E47A5B">
        <w:rPr>
          <w:rFonts w:ascii="Arial" w:hAnsi="Arial" w:cs="Arial"/>
          <w:szCs w:val="24"/>
        </w:rPr>
        <w:t>eduje možnosti realizácie grantov a organizačne ich zabezpečuje,</w:t>
      </w:r>
    </w:p>
    <w:p w:rsidR="007F7D99" w:rsidRPr="00E47A5B" w:rsidRDefault="007F7D99" w:rsidP="007F7D99">
      <w:pPr>
        <w:numPr>
          <w:ilvl w:val="0"/>
          <w:numId w:val="24"/>
        </w:numPr>
        <w:tabs>
          <w:tab w:val="clear" w:pos="1770"/>
          <w:tab w:val="num" w:pos="360"/>
        </w:tabs>
        <w:spacing w:after="120"/>
        <w:ind w:left="357" w:hanging="357"/>
        <w:jc w:val="both"/>
        <w:rPr>
          <w:rFonts w:ascii="Arial" w:hAnsi="Arial" w:cs="Arial"/>
          <w:szCs w:val="24"/>
        </w:rPr>
      </w:pPr>
      <w:r>
        <w:rPr>
          <w:rFonts w:ascii="Arial" w:hAnsi="Arial" w:cs="Arial"/>
          <w:szCs w:val="24"/>
        </w:rPr>
        <w:t>p</w:t>
      </w:r>
      <w:r w:rsidRPr="00E47A5B">
        <w:rPr>
          <w:rFonts w:ascii="Arial" w:hAnsi="Arial" w:cs="Arial"/>
          <w:szCs w:val="24"/>
        </w:rPr>
        <w:t xml:space="preserve">ripravuje podklady pre rozhodovanie dekana a vedenia </w:t>
      </w:r>
      <w:r>
        <w:rPr>
          <w:rFonts w:ascii="Arial" w:hAnsi="Arial" w:cs="Arial"/>
          <w:szCs w:val="24"/>
        </w:rPr>
        <w:t>PrF UMB</w:t>
      </w:r>
      <w:r w:rsidRPr="00E47A5B">
        <w:rPr>
          <w:rFonts w:ascii="Arial" w:hAnsi="Arial" w:cs="Arial"/>
          <w:szCs w:val="24"/>
        </w:rPr>
        <w:t xml:space="preserve"> v oblasti vedy a výskumu,</w:t>
      </w:r>
    </w:p>
    <w:p w:rsidR="003772C8" w:rsidRDefault="007F7D99" w:rsidP="007F7D99">
      <w:pPr>
        <w:numPr>
          <w:ilvl w:val="0"/>
          <w:numId w:val="24"/>
        </w:numPr>
        <w:tabs>
          <w:tab w:val="clear" w:pos="1770"/>
          <w:tab w:val="num" w:pos="360"/>
        </w:tabs>
        <w:spacing w:after="240"/>
        <w:ind w:left="357" w:hanging="357"/>
        <w:jc w:val="both"/>
        <w:rPr>
          <w:rFonts w:ascii="Arial" w:hAnsi="Arial" w:cs="Arial"/>
          <w:szCs w:val="24"/>
        </w:rPr>
      </w:pPr>
      <w:r>
        <w:rPr>
          <w:rFonts w:ascii="Arial" w:hAnsi="Arial" w:cs="Arial"/>
          <w:szCs w:val="24"/>
        </w:rPr>
        <w:t xml:space="preserve"> pravidelne aktualizuje </w:t>
      </w:r>
      <w:r w:rsidRPr="00E47A5B">
        <w:rPr>
          <w:rFonts w:ascii="Arial" w:hAnsi="Arial" w:cs="Arial"/>
          <w:szCs w:val="24"/>
        </w:rPr>
        <w:t>web</w:t>
      </w:r>
      <w:r>
        <w:rPr>
          <w:rFonts w:ascii="Arial" w:hAnsi="Arial" w:cs="Arial"/>
          <w:szCs w:val="24"/>
        </w:rPr>
        <w:t>ovú</w:t>
      </w:r>
      <w:r w:rsidRPr="00E47A5B">
        <w:rPr>
          <w:rFonts w:ascii="Arial" w:hAnsi="Arial" w:cs="Arial"/>
          <w:szCs w:val="24"/>
        </w:rPr>
        <w:t xml:space="preserve"> stránk</w:t>
      </w:r>
      <w:r>
        <w:rPr>
          <w:rFonts w:ascii="Arial" w:hAnsi="Arial" w:cs="Arial"/>
          <w:szCs w:val="24"/>
        </w:rPr>
        <w:t>u</w:t>
      </w:r>
      <w:r w:rsidRPr="00E47A5B">
        <w:rPr>
          <w:rFonts w:ascii="Arial" w:hAnsi="Arial" w:cs="Arial"/>
          <w:szCs w:val="24"/>
        </w:rPr>
        <w:t xml:space="preserve"> </w:t>
      </w:r>
      <w:r>
        <w:rPr>
          <w:rFonts w:ascii="Arial" w:hAnsi="Arial" w:cs="Arial"/>
          <w:szCs w:val="24"/>
        </w:rPr>
        <w:t xml:space="preserve">PrF UMB v oblasti veda a výskum. </w:t>
      </w:r>
    </w:p>
    <w:p w:rsidR="003772C8" w:rsidRDefault="003772C8" w:rsidP="003772C8">
      <w:pPr>
        <w:spacing w:after="240"/>
        <w:ind w:left="357"/>
        <w:jc w:val="both"/>
        <w:rPr>
          <w:rFonts w:ascii="Arial" w:hAnsi="Arial" w:cs="Arial"/>
          <w:szCs w:val="24"/>
        </w:rPr>
      </w:pPr>
    </w:p>
    <w:p w:rsidR="003772C8" w:rsidRPr="00183061" w:rsidRDefault="007F7D99" w:rsidP="003772C8">
      <w:pPr>
        <w:jc w:val="center"/>
        <w:rPr>
          <w:rFonts w:ascii="Arial" w:hAnsi="Arial" w:cs="Arial"/>
          <w:b/>
          <w:sz w:val="28"/>
          <w:szCs w:val="28"/>
        </w:rPr>
      </w:pPr>
      <w:r w:rsidRPr="00E47A5B">
        <w:rPr>
          <w:rFonts w:ascii="Arial" w:hAnsi="Arial" w:cs="Arial"/>
          <w:b/>
          <w:sz w:val="28"/>
          <w:szCs w:val="28"/>
        </w:rPr>
        <w:t xml:space="preserve"> </w:t>
      </w:r>
      <w:r w:rsidR="003772C8">
        <w:rPr>
          <w:rFonts w:ascii="Arial" w:hAnsi="Arial" w:cs="Arial"/>
          <w:b/>
          <w:sz w:val="28"/>
          <w:szCs w:val="28"/>
        </w:rPr>
        <w:t>Článok 19</w:t>
      </w:r>
    </w:p>
    <w:p w:rsidR="003772C8" w:rsidRPr="00E47A5B" w:rsidRDefault="003772C8" w:rsidP="003772C8">
      <w:pPr>
        <w:jc w:val="both"/>
        <w:rPr>
          <w:rFonts w:ascii="Arial" w:hAnsi="Arial" w:cs="Arial"/>
          <w:b/>
          <w:sz w:val="28"/>
          <w:szCs w:val="28"/>
        </w:rPr>
      </w:pPr>
      <w:r>
        <w:rPr>
          <w:rFonts w:ascii="Arial" w:hAnsi="Arial" w:cs="Arial"/>
          <w:b/>
          <w:sz w:val="28"/>
          <w:szCs w:val="28"/>
        </w:rPr>
        <w:t xml:space="preserve">                          Referát medzinárodných vzťahov a rozvoja</w:t>
      </w:r>
    </w:p>
    <w:p w:rsidR="007F7D99" w:rsidRPr="00E47A5B" w:rsidRDefault="007F7D99" w:rsidP="003772C8">
      <w:pPr>
        <w:spacing w:after="240"/>
        <w:ind w:left="357"/>
        <w:jc w:val="both"/>
        <w:rPr>
          <w:rFonts w:ascii="Arial" w:hAnsi="Arial" w:cs="Arial"/>
          <w:szCs w:val="24"/>
        </w:rPr>
      </w:pPr>
      <w:r w:rsidRPr="00E47A5B">
        <w:rPr>
          <w:rFonts w:ascii="Arial" w:hAnsi="Arial" w:cs="Arial"/>
          <w:b/>
          <w:sz w:val="28"/>
          <w:szCs w:val="28"/>
        </w:rPr>
        <w:tab/>
      </w:r>
    </w:p>
    <w:p w:rsidR="007F7D99" w:rsidRDefault="007F7D99" w:rsidP="007F7D99">
      <w:pPr>
        <w:jc w:val="both"/>
        <w:rPr>
          <w:rFonts w:ascii="Arial" w:hAnsi="Arial" w:cs="Arial"/>
          <w:szCs w:val="24"/>
        </w:rPr>
      </w:pPr>
      <w:r w:rsidRPr="00E47A5B">
        <w:rPr>
          <w:rFonts w:ascii="Arial" w:hAnsi="Arial" w:cs="Arial"/>
          <w:szCs w:val="24"/>
        </w:rPr>
        <w:t xml:space="preserve">     Referát pre  medzinárodné vzťahy </w:t>
      </w:r>
      <w:r>
        <w:rPr>
          <w:rFonts w:ascii="Arial" w:hAnsi="Arial" w:cs="Arial"/>
          <w:szCs w:val="24"/>
        </w:rPr>
        <w:t>a rozvoj</w:t>
      </w:r>
      <w:r w:rsidRPr="00E47A5B">
        <w:rPr>
          <w:rFonts w:ascii="Arial" w:hAnsi="Arial" w:cs="Arial"/>
          <w:szCs w:val="24"/>
        </w:rPr>
        <w:t xml:space="preserve"> pôsobí v oblasti organizácie, rozvoja, riadenia </w:t>
      </w:r>
      <w:r>
        <w:rPr>
          <w:rFonts w:ascii="Arial" w:hAnsi="Arial" w:cs="Arial"/>
          <w:szCs w:val="24"/>
        </w:rPr>
        <w:t>PrF UMB</w:t>
      </w:r>
      <w:r w:rsidRPr="00E47A5B">
        <w:rPr>
          <w:rFonts w:ascii="Arial" w:hAnsi="Arial" w:cs="Arial"/>
          <w:szCs w:val="24"/>
        </w:rPr>
        <w:t xml:space="preserve"> a jej propagácie, koordinuje styk </w:t>
      </w:r>
      <w:r>
        <w:rPr>
          <w:rFonts w:ascii="Arial" w:hAnsi="Arial" w:cs="Arial"/>
          <w:szCs w:val="24"/>
        </w:rPr>
        <w:t>PrF UMB</w:t>
      </w:r>
      <w:r w:rsidRPr="00E47A5B">
        <w:rPr>
          <w:rFonts w:ascii="Arial" w:hAnsi="Arial" w:cs="Arial"/>
          <w:szCs w:val="24"/>
        </w:rPr>
        <w:t xml:space="preserve"> a jej pracovníkov s akademickými a vedeckými inštitúciami v zahraničí a organizuje spoluprácu s týmito inštitúciami. Metodicky ho riadi prodekan </w:t>
      </w:r>
      <w:r>
        <w:rPr>
          <w:rFonts w:ascii="Arial" w:hAnsi="Arial" w:cs="Arial"/>
          <w:szCs w:val="24"/>
        </w:rPr>
        <w:t>pre</w:t>
      </w:r>
      <w:r w:rsidRPr="00E47A5B">
        <w:rPr>
          <w:rFonts w:ascii="Arial" w:hAnsi="Arial" w:cs="Arial"/>
          <w:szCs w:val="24"/>
        </w:rPr>
        <w:t xml:space="preserve"> medzinárodn</w:t>
      </w:r>
      <w:r>
        <w:rPr>
          <w:rFonts w:ascii="Arial" w:hAnsi="Arial" w:cs="Arial"/>
          <w:szCs w:val="24"/>
        </w:rPr>
        <w:t>é vzťahy</w:t>
      </w:r>
      <w:r w:rsidR="003772C8">
        <w:rPr>
          <w:rFonts w:ascii="Arial" w:hAnsi="Arial" w:cs="Arial"/>
          <w:szCs w:val="24"/>
        </w:rPr>
        <w:t xml:space="preserve"> a rozvoj</w:t>
      </w:r>
      <w:r>
        <w:rPr>
          <w:rFonts w:ascii="Arial" w:hAnsi="Arial" w:cs="Arial"/>
          <w:szCs w:val="24"/>
        </w:rPr>
        <w:t>.</w:t>
      </w:r>
      <w:r w:rsidRPr="00E47A5B">
        <w:rPr>
          <w:rFonts w:ascii="Arial" w:hAnsi="Arial" w:cs="Arial"/>
          <w:szCs w:val="24"/>
        </w:rPr>
        <w:t xml:space="preserve"> </w:t>
      </w:r>
    </w:p>
    <w:p w:rsidR="007F7D99" w:rsidRPr="00E47A5B" w:rsidRDefault="007F7D99" w:rsidP="007F7D99">
      <w:pPr>
        <w:jc w:val="both"/>
        <w:rPr>
          <w:rFonts w:ascii="Arial" w:hAnsi="Arial" w:cs="Arial"/>
          <w:szCs w:val="24"/>
        </w:rPr>
      </w:pPr>
      <w:r w:rsidRPr="00E47A5B">
        <w:rPr>
          <w:rFonts w:ascii="Arial" w:hAnsi="Arial" w:cs="Arial"/>
          <w:szCs w:val="24"/>
        </w:rPr>
        <w:t>V rámci svojej pôsobnosti:</w:t>
      </w:r>
    </w:p>
    <w:p w:rsidR="007F7D99" w:rsidRPr="00E47A5B" w:rsidRDefault="007F7D99" w:rsidP="007F7D99">
      <w:pPr>
        <w:jc w:val="both"/>
        <w:rPr>
          <w:rFonts w:ascii="Arial" w:hAnsi="Arial" w:cs="Arial"/>
          <w:szCs w:val="24"/>
        </w:rPr>
      </w:pPr>
    </w:p>
    <w:p w:rsidR="007F7D99" w:rsidRPr="00E47A5B" w:rsidRDefault="007F7D99" w:rsidP="007F7D99">
      <w:pPr>
        <w:numPr>
          <w:ilvl w:val="0"/>
          <w:numId w:val="25"/>
        </w:numPr>
        <w:tabs>
          <w:tab w:val="clear" w:pos="1770"/>
          <w:tab w:val="num" w:pos="360"/>
        </w:tabs>
        <w:spacing w:after="120"/>
        <w:ind w:left="360"/>
        <w:jc w:val="both"/>
        <w:rPr>
          <w:rFonts w:ascii="Arial" w:hAnsi="Arial" w:cs="Arial"/>
          <w:szCs w:val="24"/>
        </w:rPr>
      </w:pPr>
      <w:r>
        <w:rPr>
          <w:rFonts w:ascii="Arial" w:hAnsi="Arial" w:cs="Arial"/>
          <w:szCs w:val="24"/>
        </w:rPr>
        <w:t>v</w:t>
      </w:r>
      <w:r w:rsidRPr="00E47A5B">
        <w:rPr>
          <w:rFonts w:ascii="Arial" w:hAnsi="Arial" w:cs="Arial"/>
          <w:szCs w:val="24"/>
        </w:rPr>
        <w:t xml:space="preserve">ypracúva návrhy na zloženie a štruktúru </w:t>
      </w:r>
      <w:r>
        <w:rPr>
          <w:rFonts w:ascii="Arial" w:hAnsi="Arial" w:cs="Arial"/>
          <w:szCs w:val="24"/>
        </w:rPr>
        <w:t>PrF UMB</w:t>
      </w:r>
      <w:r w:rsidRPr="00E47A5B">
        <w:rPr>
          <w:rFonts w:ascii="Arial" w:hAnsi="Arial" w:cs="Arial"/>
          <w:szCs w:val="24"/>
        </w:rPr>
        <w:t xml:space="preserve"> a jej útvarov a pripravuje potrebné podkladové materiály,</w:t>
      </w:r>
    </w:p>
    <w:p w:rsidR="007F7D99" w:rsidRPr="00E47A5B" w:rsidRDefault="007F7D99" w:rsidP="007F7D99">
      <w:pPr>
        <w:numPr>
          <w:ilvl w:val="0"/>
          <w:numId w:val="25"/>
        </w:numPr>
        <w:tabs>
          <w:tab w:val="clear" w:pos="1770"/>
          <w:tab w:val="num" w:pos="360"/>
        </w:tabs>
        <w:spacing w:after="120"/>
        <w:ind w:left="357" w:hanging="357"/>
        <w:jc w:val="both"/>
        <w:rPr>
          <w:rFonts w:ascii="Arial" w:hAnsi="Arial" w:cs="Arial"/>
          <w:szCs w:val="24"/>
        </w:rPr>
      </w:pPr>
      <w:r>
        <w:rPr>
          <w:rFonts w:ascii="Arial" w:hAnsi="Arial" w:cs="Arial"/>
          <w:szCs w:val="24"/>
        </w:rPr>
        <w:t>vypracúva návrhy vnútorných predpisov</w:t>
      </w:r>
      <w:r w:rsidRPr="00E47A5B">
        <w:rPr>
          <w:rFonts w:ascii="Arial" w:hAnsi="Arial" w:cs="Arial"/>
          <w:szCs w:val="24"/>
        </w:rPr>
        <w:t xml:space="preserve"> </w:t>
      </w:r>
      <w:r>
        <w:rPr>
          <w:rFonts w:ascii="Arial" w:hAnsi="Arial" w:cs="Arial"/>
          <w:szCs w:val="24"/>
        </w:rPr>
        <w:t>PrF UMB</w:t>
      </w:r>
      <w:r w:rsidRPr="00E47A5B">
        <w:rPr>
          <w:rFonts w:ascii="Arial" w:hAnsi="Arial" w:cs="Arial"/>
          <w:szCs w:val="24"/>
        </w:rPr>
        <w:t>, resp. ich zmien,</w:t>
      </w:r>
    </w:p>
    <w:p w:rsidR="007F7D99" w:rsidRPr="00E47A5B" w:rsidRDefault="007F7D99" w:rsidP="007F7D99">
      <w:pPr>
        <w:numPr>
          <w:ilvl w:val="0"/>
          <w:numId w:val="25"/>
        </w:numPr>
        <w:tabs>
          <w:tab w:val="clear" w:pos="1770"/>
          <w:tab w:val="num" w:pos="360"/>
        </w:tabs>
        <w:spacing w:after="120"/>
        <w:ind w:left="357" w:hanging="357"/>
        <w:jc w:val="both"/>
        <w:rPr>
          <w:rFonts w:ascii="Arial" w:hAnsi="Arial" w:cs="Arial"/>
          <w:szCs w:val="24"/>
        </w:rPr>
      </w:pPr>
      <w:r>
        <w:rPr>
          <w:rFonts w:ascii="Arial" w:hAnsi="Arial" w:cs="Arial"/>
          <w:szCs w:val="24"/>
        </w:rPr>
        <w:t>o</w:t>
      </w:r>
      <w:r w:rsidRPr="00E47A5B">
        <w:rPr>
          <w:rFonts w:ascii="Arial" w:hAnsi="Arial" w:cs="Arial"/>
          <w:szCs w:val="24"/>
        </w:rPr>
        <w:t xml:space="preserve">rganizuje propagačnú činnosť </w:t>
      </w:r>
      <w:r>
        <w:rPr>
          <w:rFonts w:ascii="Arial" w:hAnsi="Arial" w:cs="Arial"/>
          <w:szCs w:val="24"/>
        </w:rPr>
        <w:t>PrF UMB</w:t>
      </w:r>
      <w:r w:rsidRPr="00E47A5B">
        <w:rPr>
          <w:rFonts w:ascii="Arial" w:hAnsi="Arial" w:cs="Arial"/>
          <w:szCs w:val="24"/>
        </w:rPr>
        <w:t>,</w:t>
      </w:r>
    </w:p>
    <w:p w:rsidR="007F7D99" w:rsidRPr="00E47A5B" w:rsidRDefault="007F7D99" w:rsidP="007F7D99">
      <w:pPr>
        <w:numPr>
          <w:ilvl w:val="0"/>
          <w:numId w:val="25"/>
        </w:numPr>
        <w:tabs>
          <w:tab w:val="clear" w:pos="1770"/>
          <w:tab w:val="num" w:pos="360"/>
        </w:tabs>
        <w:spacing w:after="120"/>
        <w:ind w:left="357" w:hanging="357"/>
        <w:jc w:val="both"/>
        <w:rPr>
          <w:rFonts w:ascii="Arial" w:hAnsi="Arial" w:cs="Arial"/>
          <w:szCs w:val="24"/>
        </w:rPr>
      </w:pPr>
      <w:r>
        <w:rPr>
          <w:rFonts w:ascii="Arial" w:hAnsi="Arial" w:cs="Arial"/>
          <w:szCs w:val="24"/>
        </w:rPr>
        <w:t>v</w:t>
      </w:r>
      <w:r w:rsidRPr="00E47A5B">
        <w:rPr>
          <w:rFonts w:ascii="Arial" w:hAnsi="Arial" w:cs="Arial"/>
          <w:szCs w:val="24"/>
        </w:rPr>
        <w:t> spolupráci s príslušnými orgánmi UMB plánuje, realizuje a vyhodnocuje zahraničné styky fakulty i jednotlivcov, koordinuje vedeckú spoluprácu s fakultami a vedeckými inštitúciami v zahraničí,</w:t>
      </w:r>
    </w:p>
    <w:p w:rsidR="007F7D99" w:rsidRPr="00E47A5B" w:rsidRDefault="007F7D99" w:rsidP="007F7D99">
      <w:pPr>
        <w:numPr>
          <w:ilvl w:val="0"/>
          <w:numId w:val="25"/>
        </w:numPr>
        <w:tabs>
          <w:tab w:val="clear" w:pos="1770"/>
          <w:tab w:val="num" w:pos="360"/>
        </w:tabs>
        <w:spacing w:after="120"/>
        <w:ind w:left="357" w:hanging="357"/>
        <w:jc w:val="both"/>
        <w:rPr>
          <w:rFonts w:ascii="Arial" w:hAnsi="Arial" w:cs="Arial"/>
          <w:szCs w:val="24"/>
        </w:rPr>
      </w:pPr>
      <w:r>
        <w:rPr>
          <w:rFonts w:ascii="Arial" w:hAnsi="Arial" w:cs="Arial"/>
          <w:szCs w:val="24"/>
        </w:rPr>
        <w:t>v</w:t>
      </w:r>
      <w:r w:rsidRPr="00E47A5B">
        <w:rPr>
          <w:rFonts w:ascii="Arial" w:hAnsi="Arial" w:cs="Arial"/>
          <w:szCs w:val="24"/>
        </w:rPr>
        <w:t>edie agendu, koordinuje a pripravuje podklady na rokovanie  komisie pre medzinárodné vzťahy,</w:t>
      </w:r>
    </w:p>
    <w:p w:rsidR="007F7D99" w:rsidRPr="00E47A5B" w:rsidRDefault="007F7D99" w:rsidP="007F7D99">
      <w:pPr>
        <w:numPr>
          <w:ilvl w:val="0"/>
          <w:numId w:val="25"/>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administratívnu agendu súvisiacu s vstupnými formalitami zahraničných lektorov, učiteľov a zahraničných študentov podľa požiadaviek MŚ SR,</w:t>
      </w:r>
    </w:p>
    <w:p w:rsidR="007F7D99" w:rsidRPr="00E47A5B"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szCs w:val="24"/>
        </w:rPr>
        <w:t>k</w:t>
      </w:r>
      <w:r w:rsidRPr="00E47A5B">
        <w:rPr>
          <w:rFonts w:ascii="Arial" w:hAnsi="Arial" w:cs="Arial"/>
          <w:szCs w:val="24"/>
        </w:rPr>
        <w:t xml:space="preserve">oordinuje a organizačne zabezpečuje všetky druhy </w:t>
      </w:r>
      <w:r w:rsidRPr="00E47A5B">
        <w:rPr>
          <w:rFonts w:ascii="Arial" w:hAnsi="Arial" w:cs="Arial"/>
        </w:rPr>
        <w:t>pobytov zahraničných účastníkov pôsobiacich vo vzdelávacom a vedeckovýskumnom procese na</w:t>
      </w:r>
      <w:r>
        <w:rPr>
          <w:rFonts w:ascii="Arial" w:hAnsi="Arial" w:cs="Arial"/>
        </w:rPr>
        <w:t xml:space="preserve"> PrF UMB</w:t>
      </w:r>
      <w:r w:rsidRPr="00E47A5B">
        <w:rPr>
          <w:rFonts w:ascii="Arial" w:hAnsi="Arial" w:cs="Arial"/>
        </w:rPr>
        <w:t>,</w:t>
      </w:r>
    </w:p>
    <w:p w:rsidR="007F7D99" w:rsidRPr="00E47A5B"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rPr>
        <w:t>z</w:t>
      </w:r>
      <w:r w:rsidRPr="00E47A5B">
        <w:rPr>
          <w:rFonts w:ascii="Arial" w:hAnsi="Arial" w:cs="Arial"/>
        </w:rPr>
        <w:t>abezpečuje výkon agendy zahraničných pracovných ciest,</w:t>
      </w:r>
    </w:p>
    <w:p w:rsidR="007F7D99" w:rsidRPr="00E47A5B"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rPr>
        <w:t xml:space="preserve"> p</w:t>
      </w:r>
      <w:r w:rsidRPr="00E47A5B">
        <w:rPr>
          <w:rFonts w:ascii="Arial" w:hAnsi="Arial" w:cs="Arial"/>
        </w:rPr>
        <w:t>oskytuje informácie v zmysle Zákona č. 211/2000 Z. z.</w:t>
      </w:r>
      <w:r>
        <w:rPr>
          <w:rFonts w:ascii="Arial" w:hAnsi="Arial" w:cs="Arial"/>
        </w:rPr>
        <w:t>,</w:t>
      </w:r>
    </w:p>
    <w:p w:rsidR="007F7D99" w:rsidRPr="00E47A5B"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rPr>
        <w:t xml:space="preserve"> iniciuje </w:t>
      </w:r>
      <w:r w:rsidRPr="00E47A5B">
        <w:rPr>
          <w:rFonts w:ascii="Arial" w:hAnsi="Arial" w:cs="Arial"/>
        </w:rPr>
        <w:t>študentské aktivity</w:t>
      </w:r>
      <w:r w:rsidR="003772C8">
        <w:rPr>
          <w:rFonts w:ascii="Arial" w:hAnsi="Arial" w:cs="Arial"/>
        </w:rPr>
        <w:t xml:space="preserve"> v oblasti medzinárodných vzťahov</w:t>
      </w:r>
      <w:r>
        <w:rPr>
          <w:rFonts w:ascii="Arial" w:hAnsi="Arial" w:cs="Arial"/>
        </w:rPr>
        <w:t>,</w:t>
      </w:r>
    </w:p>
    <w:p w:rsidR="007F7D99" w:rsidRPr="00E47A5B"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rPr>
        <w:t xml:space="preserve"> e</w:t>
      </w:r>
      <w:r w:rsidRPr="00E47A5B">
        <w:rPr>
          <w:rFonts w:ascii="Arial" w:hAnsi="Arial" w:cs="Arial"/>
        </w:rPr>
        <w:t>viduje zmluvy o medzinárodnej spolupráci</w:t>
      </w:r>
      <w:r>
        <w:rPr>
          <w:rFonts w:ascii="Arial" w:hAnsi="Arial" w:cs="Arial"/>
        </w:rPr>
        <w:t>,</w:t>
      </w:r>
    </w:p>
    <w:p w:rsidR="007F7D99"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rPr>
        <w:t xml:space="preserve"> v</w:t>
      </w:r>
      <w:r w:rsidRPr="00E47A5B">
        <w:rPr>
          <w:rFonts w:ascii="Arial" w:hAnsi="Arial" w:cs="Arial"/>
        </w:rPr>
        <w:t>edie databázu</w:t>
      </w:r>
      <w:r>
        <w:rPr>
          <w:rFonts w:ascii="Arial" w:hAnsi="Arial" w:cs="Arial"/>
        </w:rPr>
        <w:t xml:space="preserve"> mobilít</w:t>
      </w:r>
      <w:r w:rsidRPr="00E47A5B">
        <w:rPr>
          <w:rFonts w:ascii="Arial" w:hAnsi="Arial" w:cs="Arial"/>
        </w:rPr>
        <w:t xml:space="preserve"> študentov</w:t>
      </w:r>
      <w:r>
        <w:rPr>
          <w:rFonts w:ascii="Arial" w:hAnsi="Arial" w:cs="Arial"/>
        </w:rPr>
        <w:t xml:space="preserve"> a pedagógov, </w:t>
      </w:r>
    </w:p>
    <w:p w:rsidR="004429EB" w:rsidRPr="004429EB" w:rsidRDefault="007F7D99" w:rsidP="007F7D99">
      <w:pPr>
        <w:pStyle w:val="Zarkazkladnhotextu"/>
        <w:numPr>
          <w:ilvl w:val="0"/>
          <w:numId w:val="25"/>
        </w:numPr>
        <w:tabs>
          <w:tab w:val="clear" w:pos="1770"/>
          <w:tab w:val="num" w:pos="360"/>
        </w:tabs>
        <w:spacing w:after="120"/>
        <w:ind w:left="357" w:hanging="357"/>
        <w:jc w:val="both"/>
        <w:rPr>
          <w:rFonts w:ascii="Arial" w:hAnsi="Arial" w:cs="Arial"/>
        </w:rPr>
      </w:pPr>
      <w:r>
        <w:rPr>
          <w:rFonts w:ascii="Arial" w:hAnsi="Arial" w:cs="Arial"/>
        </w:rPr>
        <w:t xml:space="preserve"> pravidelne aktualizuje webovú stránku PrF UMB o nové informácie zo svojej oblasti.</w:t>
      </w:r>
      <w:r w:rsidR="004429EB" w:rsidRPr="004429EB">
        <w:rPr>
          <w:rFonts w:ascii="Arial" w:hAnsi="Arial" w:cs="Arial"/>
          <w:szCs w:val="24"/>
        </w:rPr>
        <w:t xml:space="preserve"> </w:t>
      </w:r>
    </w:p>
    <w:p w:rsidR="004429EB" w:rsidRDefault="004429EB" w:rsidP="004429EB">
      <w:pPr>
        <w:numPr>
          <w:ilvl w:val="0"/>
          <w:numId w:val="24"/>
        </w:numPr>
        <w:tabs>
          <w:tab w:val="clear" w:pos="1770"/>
          <w:tab w:val="num" w:pos="0"/>
        </w:tabs>
        <w:spacing w:after="120"/>
        <w:ind w:left="0" w:firstLine="0"/>
        <w:jc w:val="both"/>
        <w:rPr>
          <w:rFonts w:ascii="Arial" w:hAnsi="Arial" w:cs="Arial"/>
          <w:szCs w:val="24"/>
        </w:rPr>
      </w:pPr>
      <w:r>
        <w:rPr>
          <w:rFonts w:ascii="Arial" w:hAnsi="Arial" w:cs="Arial"/>
          <w:szCs w:val="24"/>
        </w:rPr>
        <w:t xml:space="preserve"> eviduje a kontroluje doktorandov</w:t>
      </w:r>
      <w:r w:rsidRPr="004429EB">
        <w:rPr>
          <w:rFonts w:ascii="Arial" w:hAnsi="Arial" w:cs="Arial"/>
          <w:szCs w:val="24"/>
        </w:rPr>
        <w:t xml:space="preserve"> </w:t>
      </w:r>
    </w:p>
    <w:p w:rsidR="004429EB" w:rsidRPr="00E47A5B" w:rsidRDefault="004429EB" w:rsidP="004429EB">
      <w:pPr>
        <w:numPr>
          <w:ilvl w:val="0"/>
          <w:numId w:val="24"/>
        </w:numPr>
        <w:tabs>
          <w:tab w:val="clear" w:pos="1770"/>
          <w:tab w:val="num" w:pos="0"/>
        </w:tabs>
        <w:spacing w:after="120"/>
        <w:ind w:left="0" w:firstLine="0"/>
        <w:jc w:val="both"/>
        <w:rPr>
          <w:rFonts w:ascii="Arial" w:hAnsi="Arial" w:cs="Arial"/>
          <w:szCs w:val="24"/>
        </w:rPr>
      </w:pPr>
      <w:r>
        <w:rPr>
          <w:rFonts w:ascii="Arial" w:hAnsi="Arial" w:cs="Arial"/>
          <w:szCs w:val="24"/>
        </w:rPr>
        <w:t>z</w:t>
      </w:r>
      <w:r w:rsidRPr="00E47A5B">
        <w:rPr>
          <w:rFonts w:ascii="Arial" w:hAnsi="Arial" w:cs="Arial"/>
          <w:szCs w:val="24"/>
        </w:rPr>
        <w:t>abezpečuje agendu a dokumentáciu súvisi</w:t>
      </w:r>
      <w:r>
        <w:rPr>
          <w:rFonts w:ascii="Arial" w:hAnsi="Arial" w:cs="Arial"/>
          <w:szCs w:val="24"/>
        </w:rPr>
        <w:t>acu s doktorandským</w:t>
      </w:r>
      <w:r w:rsidRPr="00E47A5B">
        <w:rPr>
          <w:rFonts w:ascii="Arial" w:hAnsi="Arial" w:cs="Arial"/>
          <w:szCs w:val="24"/>
        </w:rPr>
        <w:t xml:space="preserve"> štúdiom,</w:t>
      </w:r>
      <w:r>
        <w:rPr>
          <w:rFonts w:ascii="Arial" w:hAnsi="Arial" w:cs="Arial"/>
          <w:szCs w:val="24"/>
        </w:rPr>
        <w:t xml:space="preserve"> vrátane doktorandského štúdia v súlade so ZVŠ</w:t>
      </w:r>
      <w:r w:rsidRPr="00E47A5B">
        <w:rPr>
          <w:rFonts w:ascii="Arial" w:hAnsi="Arial" w:cs="Arial"/>
          <w:szCs w:val="24"/>
        </w:rPr>
        <w:t xml:space="preserve"> predzápis a zápis, evidenciu študentov, kontrolu plnenia študijných povinností a vydávanie príslušných dokladov o štúdiu,</w:t>
      </w:r>
    </w:p>
    <w:p w:rsidR="007F7D99" w:rsidRDefault="007F7D99" w:rsidP="004429EB">
      <w:pPr>
        <w:pStyle w:val="Zarkazkladnhotextu"/>
        <w:spacing w:after="120"/>
        <w:ind w:left="357" w:firstLine="0"/>
        <w:jc w:val="both"/>
        <w:rPr>
          <w:rFonts w:ascii="Arial" w:hAnsi="Arial" w:cs="Arial"/>
        </w:rPr>
      </w:pPr>
    </w:p>
    <w:p w:rsidR="007F7D99" w:rsidRPr="00E47A5B" w:rsidRDefault="007F7D99" w:rsidP="007F7D99">
      <w:pPr>
        <w:pStyle w:val="Zarkazkladnhotextu"/>
        <w:spacing w:after="120"/>
        <w:ind w:left="357" w:firstLine="0"/>
        <w:jc w:val="both"/>
        <w:rPr>
          <w:rFonts w:ascii="Arial" w:hAnsi="Arial" w:cs="Arial"/>
        </w:rPr>
      </w:pPr>
    </w:p>
    <w:p w:rsidR="007F7D99" w:rsidRDefault="007F7D99" w:rsidP="007F7D99">
      <w:pPr>
        <w:jc w:val="center"/>
        <w:rPr>
          <w:rFonts w:ascii="Arial" w:hAnsi="Arial" w:cs="Arial"/>
          <w:b/>
          <w:sz w:val="28"/>
          <w:szCs w:val="28"/>
        </w:rPr>
      </w:pPr>
    </w:p>
    <w:p w:rsidR="007F7D99" w:rsidRPr="00431C9F" w:rsidRDefault="007F7D99" w:rsidP="007F7D99">
      <w:pPr>
        <w:jc w:val="center"/>
        <w:rPr>
          <w:rFonts w:ascii="Arial" w:hAnsi="Arial" w:cs="Arial"/>
          <w:b/>
          <w:sz w:val="28"/>
          <w:szCs w:val="28"/>
        </w:rPr>
      </w:pPr>
      <w:r>
        <w:rPr>
          <w:rFonts w:ascii="Arial" w:hAnsi="Arial" w:cs="Arial"/>
          <w:b/>
          <w:sz w:val="28"/>
          <w:szCs w:val="28"/>
        </w:rPr>
        <w:t>Článok 2</w:t>
      </w:r>
      <w:r w:rsidR="003772C8">
        <w:rPr>
          <w:rFonts w:ascii="Arial" w:hAnsi="Arial" w:cs="Arial"/>
          <w:b/>
          <w:sz w:val="28"/>
          <w:szCs w:val="28"/>
        </w:rPr>
        <w:t>1</w:t>
      </w:r>
    </w:p>
    <w:p w:rsidR="007F7D99" w:rsidRDefault="007F7D99" w:rsidP="007F7D99">
      <w:pPr>
        <w:jc w:val="both"/>
        <w:rPr>
          <w:rFonts w:ascii="Arial" w:hAnsi="Arial" w:cs="Arial"/>
          <w:b/>
          <w:sz w:val="28"/>
          <w:szCs w:val="28"/>
        </w:rPr>
      </w:pPr>
      <w:r>
        <w:rPr>
          <w:rFonts w:ascii="Arial" w:hAnsi="Arial" w:cs="Arial"/>
          <w:b/>
          <w:sz w:val="28"/>
          <w:szCs w:val="28"/>
        </w:rPr>
        <w:t xml:space="preserve">                             </w:t>
      </w:r>
      <w:r w:rsidRPr="00E47A5B">
        <w:rPr>
          <w:rFonts w:ascii="Arial" w:hAnsi="Arial" w:cs="Arial"/>
          <w:b/>
          <w:sz w:val="28"/>
          <w:szCs w:val="28"/>
        </w:rPr>
        <w:t xml:space="preserve">  Referát ekonomických činností</w:t>
      </w:r>
    </w:p>
    <w:p w:rsidR="007F7D99" w:rsidRPr="00371B19" w:rsidRDefault="007F7D99" w:rsidP="007F7D99">
      <w:pPr>
        <w:jc w:val="both"/>
        <w:rPr>
          <w:rFonts w:ascii="Arial" w:hAnsi="Arial" w:cs="Arial"/>
          <w:b/>
          <w:sz w:val="28"/>
          <w:szCs w:val="28"/>
        </w:rPr>
      </w:pPr>
    </w:p>
    <w:p w:rsidR="007F7D99" w:rsidRPr="00E47A5B" w:rsidRDefault="007F7D99" w:rsidP="007F7D99">
      <w:pPr>
        <w:ind w:left="360"/>
        <w:jc w:val="both"/>
        <w:rPr>
          <w:rFonts w:ascii="Arial" w:hAnsi="Arial" w:cs="Arial"/>
        </w:rPr>
      </w:pPr>
      <w:r w:rsidRPr="00E47A5B">
        <w:rPr>
          <w:rFonts w:ascii="Arial" w:hAnsi="Arial" w:cs="Arial"/>
        </w:rPr>
        <w:t xml:space="preserve">     Referát ekonomických činností realizuje finančnú politiku </w:t>
      </w:r>
      <w:r>
        <w:rPr>
          <w:rFonts w:ascii="Arial" w:hAnsi="Arial" w:cs="Arial"/>
        </w:rPr>
        <w:t>PrF UMB</w:t>
      </w:r>
      <w:r w:rsidRPr="00E47A5B">
        <w:rPr>
          <w:rFonts w:ascii="Arial" w:hAnsi="Arial" w:cs="Arial"/>
        </w:rPr>
        <w:t xml:space="preserve"> v rozsahu platných predpisov     a rozhodnutí vedenia </w:t>
      </w:r>
      <w:r>
        <w:rPr>
          <w:rFonts w:ascii="Arial" w:hAnsi="Arial" w:cs="Arial"/>
        </w:rPr>
        <w:t xml:space="preserve"> </w:t>
      </w:r>
      <w:r w:rsidRPr="00E47A5B">
        <w:rPr>
          <w:rFonts w:ascii="Arial" w:hAnsi="Arial" w:cs="Arial"/>
        </w:rPr>
        <w:t xml:space="preserve">UMB a pripravuje podklady pre vedenie </w:t>
      </w:r>
      <w:r>
        <w:rPr>
          <w:rFonts w:ascii="Arial" w:hAnsi="Arial" w:cs="Arial"/>
        </w:rPr>
        <w:t>PrF UMB</w:t>
      </w:r>
      <w:r w:rsidRPr="00E47A5B">
        <w:rPr>
          <w:rFonts w:ascii="Arial" w:hAnsi="Arial" w:cs="Arial"/>
        </w:rPr>
        <w:t xml:space="preserve"> na zabezpečenie tejto činnosti. Na tento účel</w:t>
      </w:r>
      <w:r>
        <w:rPr>
          <w:rFonts w:ascii="Arial" w:hAnsi="Arial" w:cs="Arial"/>
        </w:rPr>
        <w:t xml:space="preserve"> podľa pokynov vedenia UMB a PrF</w:t>
      </w:r>
      <w:r w:rsidRPr="00E47A5B">
        <w:rPr>
          <w:rFonts w:ascii="Arial" w:hAnsi="Arial" w:cs="Arial"/>
        </w:rPr>
        <w:t xml:space="preserve"> UMB:</w:t>
      </w:r>
    </w:p>
    <w:p w:rsidR="007F7D99" w:rsidRPr="00E47A5B" w:rsidRDefault="007F7D99" w:rsidP="007F7D99">
      <w:pPr>
        <w:ind w:left="360" w:hanging="360"/>
        <w:jc w:val="both"/>
        <w:rPr>
          <w:rFonts w:ascii="Arial" w:hAnsi="Arial" w:cs="Arial"/>
        </w:rPr>
      </w:pPr>
    </w:p>
    <w:p w:rsidR="007F7D99" w:rsidRPr="00E47A5B" w:rsidRDefault="007F7D99" w:rsidP="007F7D99">
      <w:pPr>
        <w:numPr>
          <w:ilvl w:val="1"/>
          <w:numId w:val="21"/>
        </w:numPr>
        <w:spacing w:after="120"/>
        <w:jc w:val="both"/>
        <w:rPr>
          <w:rFonts w:ascii="Arial" w:hAnsi="Arial" w:cs="Arial"/>
        </w:rPr>
      </w:pPr>
      <w:r w:rsidRPr="00E47A5B">
        <w:rPr>
          <w:rFonts w:ascii="Arial" w:hAnsi="Arial" w:cs="Arial"/>
        </w:rPr>
        <w:t xml:space="preserve">získava podklady pre zostavenie prognóz, programov a dlhodobých plánov v spolupráci s odbornými  útvarmi </w:t>
      </w:r>
      <w:r>
        <w:rPr>
          <w:rFonts w:ascii="Arial" w:hAnsi="Arial" w:cs="Arial"/>
        </w:rPr>
        <w:t>PrF UMB</w:t>
      </w:r>
      <w:r w:rsidRPr="00E47A5B">
        <w:rPr>
          <w:rFonts w:ascii="Arial" w:hAnsi="Arial" w:cs="Arial"/>
        </w:rPr>
        <w:t>,</w:t>
      </w:r>
    </w:p>
    <w:p w:rsidR="007F7D99" w:rsidRPr="00E47A5B" w:rsidRDefault="007F7D99" w:rsidP="007F7D99">
      <w:pPr>
        <w:numPr>
          <w:ilvl w:val="1"/>
          <w:numId w:val="21"/>
        </w:numPr>
        <w:spacing w:after="120"/>
        <w:ind w:left="714" w:hanging="357"/>
        <w:jc w:val="both"/>
        <w:rPr>
          <w:rFonts w:ascii="Arial" w:hAnsi="Arial" w:cs="Arial"/>
        </w:rPr>
      </w:pPr>
      <w:r w:rsidRPr="00E47A5B">
        <w:rPr>
          <w:rFonts w:ascii="Arial" w:hAnsi="Arial" w:cs="Arial"/>
        </w:rPr>
        <w:t>spracúva podklady pre rozpočet na príslušný kalendárny rok,</w:t>
      </w:r>
    </w:p>
    <w:p w:rsidR="007F7D99" w:rsidRPr="00E47A5B" w:rsidRDefault="007F7D99" w:rsidP="007F7D99">
      <w:pPr>
        <w:numPr>
          <w:ilvl w:val="1"/>
          <w:numId w:val="21"/>
        </w:numPr>
        <w:spacing w:after="120"/>
        <w:ind w:left="714" w:hanging="357"/>
        <w:jc w:val="both"/>
        <w:rPr>
          <w:rFonts w:ascii="Arial" w:hAnsi="Arial" w:cs="Arial"/>
        </w:rPr>
      </w:pPr>
      <w:r w:rsidRPr="00E47A5B">
        <w:rPr>
          <w:rFonts w:ascii="Arial" w:hAnsi="Arial" w:cs="Arial"/>
        </w:rPr>
        <w:t>zabezpečuje a kontroluje hospodárenie s rozpočtovými prostriedkami,</w:t>
      </w:r>
    </w:p>
    <w:p w:rsidR="007F7D99" w:rsidRPr="00E47A5B" w:rsidRDefault="007F7D99" w:rsidP="007F7D99">
      <w:pPr>
        <w:numPr>
          <w:ilvl w:val="1"/>
          <w:numId w:val="21"/>
        </w:numPr>
        <w:spacing w:after="120"/>
        <w:ind w:left="714" w:hanging="357"/>
        <w:jc w:val="both"/>
        <w:rPr>
          <w:rFonts w:ascii="Arial" w:hAnsi="Arial" w:cs="Arial"/>
        </w:rPr>
      </w:pPr>
      <w:r w:rsidRPr="00E47A5B">
        <w:rPr>
          <w:rFonts w:ascii="Arial" w:hAnsi="Arial" w:cs="Arial"/>
        </w:rPr>
        <w:t>vypracúva podrobný rozpočet príjmov a výdavkov ,</w:t>
      </w:r>
    </w:p>
    <w:p w:rsidR="007F7D99" w:rsidRPr="00E47A5B" w:rsidRDefault="007F7D99" w:rsidP="007F7D99">
      <w:pPr>
        <w:numPr>
          <w:ilvl w:val="1"/>
          <w:numId w:val="21"/>
        </w:numPr>
        <w:spacing w:after="120"/>
        <w:ind w:left="714" w:hanging="357"/>
        <w:jc w:val="both"/>
        <w:rPr>
          <w:rFonts w:ascii="Arial" w:hAnsi="Arial" w:cs="Arial"/>
        </w:rPr>
      </w:pPr>
      <w:r w:rsidRPr="00E47A5B">
        <w:rPr>
          <w:rFonts w:ascii="Arial" w:hAnsi="Arial" w:cs="Arial"/>
        </w:rPr>
        <w:t xml:space="preserve">vedie agendu súvisiacu s hospodárením </w:t>
      </w:r>
      <w:r>
        <w:rPr>
          <w:rFonts w:ascii="Arial" w:hAnsi="Arial" w:cs="Arial"/>
        </w:rPr>
        <w:t>PrF UMB</w:t>
      </w:r>
      <w:r w:rsidRPr="00E47A5B">
        <w:rPr>
          <w:rFonts w:ascii="Arial" w:hAnsi="Arial" w:cs="Arial"/>
        </w:rPr>
        <w:t xml:space="preserve"> v systéme Štátnej pokladnice</w:t>
      </w:r>
      <w:r>
        <w:rPr>
          <w:rFonts w:ascii="Arial" w:hAnsi="Arial" w:cs="Arial"/>
        </w:rPr>
        <w:t>,</w:t>
      </w:r>
    </w:p>
    <w:p w:rsidR="007F7D99" w:rsidRDefault="007F7D99" w:rsidP="007F7D99">
      <w:pPr>
        <w:numPr>
          <w:ilvl w:val="1"/>
          <w:numId w:val="21"/>
        </w:numPr>
        <w:spacing w:after="120"/>
        <w:ind w:left="714" w:hanging="357"/>
        <w:jc w:val="both"/>
        <w:rPr>
          <w:rFonts w:ascii="Arial" w:hAnsi="Arial" w:cs="Arial"/>
        </w:rPr>
      </w:pPr>
      <w:r w:rsidRPr="00E47A5B">
        <w:rPr>
          <w:rFonts w:ascii="Arial" w:hAnsi="Arial" w:cs="Arial"/>
        </w:rPr>
        <w:t>vypracúva rozbory, správy a štatistické hlásenia o uvedených činnostiach</w:t>
      </w:r>
      <w:r>
        <w:rPr>
          <w:rFonts w:ascii="Arial" w:hAnsi="Arial" w:cs="Arial"/>
        </w:rPr>
        <w:t>,</w:t>
      </w:r>
    </w:p>
    <w:p w:rsidR="007F7D99" w:rsidRPr="001A138C" w:rsidRDefault="007F7D99" w:rsidP="007F7D99">
      <w:pPr>
        <w:numPr>
          <w:ilvl w:val="1"/>
          <w:numId w:val="21"/>
        </w:numPr>
        <w:spacing w:after="120"/>
        <w:ind w:left="714" w:hanging="357"/>
        <w:jc w:val="both"/>
        <w:rPr>
          <w:rFonts w:ascii="Arial" w:hAnsi="Arial" w:cs="Arial"/>
        </w:rPr>
      </w:pPr>
      <w:r w:rsidRPr="001A138C">
        <w:rPr>
          <w:rFonts w:ascii="Arial" w:hAnsi="Arial" w:cs="Arial"/>
          <w:szCs w:val="24"/>
        </w:rPr>
        <w:t>metodicky riadi zaúčtovávanie pokladničných príjmových a výdavkových položiek do rozpočtovej ekonomickej klasifikácie</w:t>
      </w:r>
      <w:r>
        <w:rPr>
          <w:rFonts w:ascii="Arial" w:hAnsi="Arial" w:cs="Arial"/>
          <w:szCs w:val="24"/>
        </w:rPr>
        <w:t>,</w:t>
      </w:r>
    </w:p>
    <w:p w:rsidR="007F7D99" w:rsidRPr="001A138C" w:rsidRDefault="007F7D99" w:rsidP="007F7D99">
      <w:pPr>
        <w:numPr>
          <w:ilvl w:val="1"/>
          <w:numId w:val="21"/>
        </w:numPr>
        <w:spacing w:after="120"/>
        <w:ind w:left="714" w:hanging="357"/>
        <w:jc w:val="both"/>
        <w:rPr>
          <w:rFonts w:ascii="Arial" w:hAnsi="Arial" w:cs="Arial"/>
          <w:szCs w:val="24"/>
        </w:rPr>
      </w:pPr>
      <w:r w:rsidRPr="001A138C">
        <w:rPr>
          <w:rFonts w:ascii="Arial" w:hAnsi="Arial" w:cs="Arial"/>
          <w:szCs w:val="24"/>
        </w:rPr>
        <w:t>sumarizuje podklady a spracúva ročný, štvrťročné a mesačné finančné plány vrátane ich rozpisu na jednotlivé položky rozpočtovej ekonomickej klasifikácie a sleduje ich plnenie,</w:t>
      </w:r>
    </w:p>
    <w:p w:rsidR="007F7D99" w:rsidRPr="001A138C" w:rsidRDefault="007F7D99" w:rsidP="007F7D99">
      <w:pPr>
        <w:numPr>
          <w:ilvl w:val="1"/>
          <w:numId w:val="21"/>
        </w:numPr>
        <w:spacing w:after="120"/>
        <w:ind w:left="714" w:hanging="357"/>
        <w:jc w:val="both"/>
        <w:rPr>
          <w:rFonts w:ascii="Arial" w:hAnsi="Arial" w:cs="Arial"/>
        </w:rPr>
      </w:pPr>
      <w:r w:rsidRPr="001A138C">
        <w:rPr>
          <w:rFonts w:ascii="Arial" w:hAnsi="Arial" w:cs="Arial"/>
        </w:rPr>
        <w:t>zabezpečuje rozpis rozpočtu príjmov a výdavkov do jednotlivých položiek rozpočtovej ekonomickej klasifikácie</w:t>
      </w:r>
      <w:r>
        <w:rPr>
          <w:rFonts w:ascii="Arial" w:hAnsi="Arial" w:cs="Arial"/>
        </w:rPr>
        <w:t>,</w:t>
      </w:r>
    </w:p>
    <w:p w:rsidR="007F7D99" w:rsidRPr="001A138C" w:rsidRDefault="007F7D99" w:rsidP="007F7D99">
      <w:pPr>
        <w:numPr>
          <w:ilvl w:val="1"/>
          <w:numId w:val="21"/>
        </w:numPr>
        <w:spacing w:after="120"/>
        <w:ind w:left="714" w:hanging="357"/>
        <w:jc w:val="both"/>
        <w:rPr>
          <w:rFonts w:ascii="Arial" w:hAnsi="Arial" w:cs="Arial"/>
        </w:rPr>
      </w:pPr>
      <w:r w:rsidRPr="001A138C">
        <w:rPr>
          <w:rFonts w:ascii="Arial" w:hAnsi="Arial" w:cs="Arial"/>
        </w:rPr>
        <w:t>vyhotovuje objednávky na obstaranie tovarov, prác a služieb v systéme Štátnej pokladnice,</w:t>
      </w:r>
    </w:p>
    <w:p w:rsidR="007F7D99" w:rsidRDefault="007F7D99" w:rsidP="007F7D99">
      <w:pPr>
        <w:numPr>
          <w:ilvl w:val="1"/>
          <w:numId w:val="21"/>
        </w:numPr>
        <w:spacing w:after="120"/>
        <w:ind w:left="714" w:hanging="357"/>
        <w:jc w:val="both"/>
        <w:rPr>
          <w:rFonts w:ascii="Arial" w:hAnsi="Arial" w:cs="Arial"/>
        </w:rPr>
      </w:pPr>
      <w:r w:rsidRPr="001A138C">
        <w:rPr>
          <w:rFonts w:ascii="Arial" w:hAnsi="Arial" w:cs="Arial"/>
        </w:rPr>
        <w:t>vyhotovuje odberateľské faktúry, eviduje odberateľské a dodávateľské faktúry a sleduje ich úhrady,</w:t>
      </w:r>
    </w:p>
    <w:p w:rsidR="007F7D99" w:rsidRDefault="007F7D99" w:rsidP="007F7D99">
      <w:pPr>
        <w:numPr>
          <w:ilvl w:val="1"/>
          <w:numId w:val="21"/>
        </w:numPr>
        <w:spacing w:after="120"/>
        <w:ind w:left="714" w:hanging="357"/>
        <w:jc w:val="both"/>
        <w:rPr>
          <w:rFonts w:ascii="Arial" w:hAnsi="Arial" w:cs="Arial"/>
        </w:rPr>
      </w:pPr>
      <w:r w:rsidRPr="00E47A5B">
        <w:rPr>
          <w:rFonts w:ascii="Arial" w:hAnsi="Arial" w:cs="Arial"/>
        </w:rPr>
        <w:t>vyhotovuje dohody o hmotnej zodpovednosti zamestnancov</w:t>
      </w:r>
      <w:r>
        <w:rPr>
          <w:rFonts w:ascii="Arial" w:hAnsi="Arial" w:cs="Arial"/>
        </w:rPr>
        <w:t>,</w:t>
      </w:r>
    </w:p>
    <w:p w:rsidR="007F7D99" w:rsidRPr="001A138C" w:rsidRDefault="007F7D99" w:rsidP="007F7D99">
      <w:pPr>
        <w:tabs>
          <w:tab w:val="num" w:pos="720"/>
        </w:tabs>
        <w:spacing w:after="120"/>
        <w:ind w:left="360"/>
        <w:jc w:val="both"/>
        <w:rPr>
          <w:rFonts w:ascii="Arial" w:hAnsi="Arial" w:cs="Arial"/>
        </w:rPr>
      </w:pPr>
      <w:r>
        <w:rPr>
          <w:rFonts w:ascii="Arial" w:hAnsi="Arial" w:cs="Arial"/>
        </w:rPr>
        <w:t>13)zabezpečuje agendu podnikateľskej činnosti PrF UMB.</w:t>
      </w:r>
    </w:p>
    <w:p w:rsidR="007F7D99" w:rsidRDefault="007F7D99" w:rsidP="007F7D99">
      <w:pPr>
        <w:jc w:val="center"/>
        <w:rPr>
          <w:rFonts w:ascii="Arial" w:hAnsi="Arial" w:cs="Arial"/>
          <w:b/>
          <w:sz w:val="28"/>
          <w:szCs w:val="28"/>
        </w:rPr>
      </w:pPr>
    </w:p>
    <w:p w:rsidR="007F7D99" w:rsidRDefault="007F7D99" w:rsidP="007F7D99">
      <w:pPr>
        <w:jc w:val="center"/>
        <w:rPr>
          <w:rFonts w:ascii="Arial" w:hAnsi="Arial" w:cs="Arial"/>
          <w:b/>
          <w:sz w:val="28"/>
          <w:szCs w:val="28"/>
        </w:rPr>
      </w:pPr>
    </w:p>
    <w:p w:rsidR="007F7D99" w:rsidRPr="00431C9F" w:rsidRDefault="007F7D99" w:rsidP="007F7D99">
      <w:pPr>
        <w:jc w:val="center"/>
        <w:rPr>
          <w:rFonts w:ascii="Arial" w:hAnsi="Arial" w:cs="Arial"/>
          <w:b/>
          <w:sz w:val="28"/>
          <w:szCs w:val="28"/>
        </w:rPr>
      </w:pPr>
      <w:r>
        <w:rPr>
          <w:rFonts w:ascii="Arial" w:hAnsi="Arial" w:cs="Arial"/>
          <w:b/>
          <w:sz w:val="28"/>
          <w:szCs w:val="28"/>
        </w:rPr>
        <w:t>Článok 2</w:t>
      </w:r>
      <w:r w:rsidR="003772C8">
        <w:rPr>
          <w:rFonts w:ascii="Arial" w:hAnsi="Arial" w:cs="Arial"/>
          <w:b/>
          <w:sz w:val="28"/>
          <w:szCs w:val="28"/>
        </w:rPr>
        <w:t>2</w:t>
      </w:r>
    </w:p>
    <w:p w:rsidR="007F7D99" w:rsidRPr="00E47A5B" w:rsidRDefault="007F7D99" w:rsidP="007F7D99">
      <w:pPr>
        <w:jc w:val="center"/>
        <w:rPr>
          <w:rFonts w:ascii="Arial" w:hAnsi="Arial" w:cs="Arial"/>
          <w:b/>
          <w:sz w:val="28"/>
          <w:szCs w:val="28"/>
        </w:rPr>
      </w:pPr>
      <w:r w:rsidRPr="00E47A5B">
        <w:rPr>
          <w:rFonts w:ascii="Arial" w:hAnsi="Arial" w:cs="Arial"/>
          <w:b/>
          <w:sz w:val="28"/>
          <w:szCs w:val="28"/>
        </w:rPr>
        <w:t>Referát správy majetku</w:t>
      </w:r>
      <w:r>
        <w:rPr>
          <w:rFonts w:ascii="Arial" w:hAnsi="Arial" w:cs="Arial"/>
          <w:b/>
          <w:sz w:val="28"/>
          <w:szCs w:val="28"/>
        </w:rPr>
        <w:t>,</w:t>
      </w:r>
      <w:r w:rsidRPr="00E47A5B">
        <w:rPr>
          <w:rFonts w:ascii="Arial" w:hAnsi="Arial" w:cs="Arial"/>
          <w:b/>
          <w:sz w:val="28"/>
          <w:szCs w:val="28"/>
        </w:rPr>
        <w:t xml:space="preserve"> prevádzky</w:t>
      </w:r>
      <w:r>
        <w:rPr>
          <w:rFonts w:ascii="Arial" w:hAnsi="Arial" w:cs="Arial"/>
          <w:b/>
          <w:sz w:val="28"/>
          <w:szCs w:val="28"/>
        </w:rPr>
        <w:t xml:space="preserve"> a skladových činností</w:t>
      </w:r>
    </w:p>
    <w:p w:rsidR="007F7D99" w:rsidRPr="00E47A5B" w:rsidRDefault="007F7D99" w:rsidP="007F7D99">
      <w:pPr>
        <w:jc w:val="both"/>
        <w:rPr>
          <w:rFonts w:ascii="Arial" w:hAnsi="Arial" w:cs="Arial"/>
          <w:szCs w:val="24"/>
        </w:rPr>
      </w:pPr>
    </w:p>
    <w:p w:rsidR="007F7D99" w:rsidRPr="00E47A5B" w:rsidRDefault="007F7D99" w:rsidP="007F7D99">
      <w:pPr>
        <w:jc w:val="both"/>
        <w:rPr>
          <w:rFonts w:ascii="Arial" w:hAnsi="Arial" w:cs="Arial"/>
          <w:szCs w:val="24"/>
        </w:rPr>
      </w:pPr>
      <w:r w:rsidRPr="00E47A5B">
        <w:rPr>
          <w:rFonts w:ascii="Arial" w:hAnsi="Arial" w:cs="Arial"/>
          <w:szCs w:val="24"/>
        </w:rPr>
        <w:t xml:space="preserve">       Referát správy majetku a prevádzky zodpovedá za nadobúdanie, správu, evidenciu, prevody a likvidáciu majetku </w:t>
      </w:r>
      <w:r>
        <w:rPr>
          <w:rFonts w:ascii="Arial" w:hAnsi="Arial" w:cs="Arial"/>
          <w:szCs w:val="24"/>
        </w:rPr>
        <w:t>PrF UMB</w:t>
      </w:r>
      <w:r w:rsidRPr="00E47A5B">
        <w:rPr>
          <w:rFonts w:ascii="Arial" w:hAnsi="Arial" w:cs="Arial"/>
          <w:szCs w:val="24"/>
        </w:rPr>
        <w:t>. Zabezpečuje celkový chod prevádzky budov, riadi činnosť zamestnancov výkonných zložiek, zabezpečuje služby spojené s prevádzkovaním budov, vymedzenými komunikáciami a </w:t>
      </w:r>
      <w:r>
        <w:rPr>
          <w:rFonts w:ascii="Arial" w:hAnsi="Arial" w:cs="Arial"/>
          <w:szCs w:val="24"/>
        </w:rPr>
        <w:t>priestormi areálu UMB na PrF UMB</w:t>
      </w:r>
      <w:r w:rsidRPr="00E47A5B">
        <w:rPr>
          <w:rFonts w:ascii="Arial" w:hAnsi="Arial" w:cs="Arial"/>
          <w:szCs w:val="24"/>
        </w:rPr>
        <w:t>. V rámci svojej pôsobnosti:</w:t>
      </w:r>
    </w:p>
    <w:p w:rsidR="007F7D99" w:rsidRPr="00E47A5B" w:rsidRDefault="007F7D99" w:rsidP="007F7D99">
      <w:pPr>
        <w:jc w:val="both"/>
        <w:rPr>
          <w:rFonts w:ascii="Arial" w:hAnsi="Arial" w:cs="Arial"/>
          <w:szCs w:val="24"/>
        </w:rPr>
      </w:pPr>
    </w:p>
    <w:p w:rsidR="007F7D99" w:rsidRPr="00E47A5B" w:rsidRDefault="007F7D99" w:rsidP="007F7D99">
      <w:pPr>
        <w:numPr>
          <w:ilvl w:val="0"/>
          <w:numId w:val="22"/>
        </w:numPr>
        <w:tabs>
          <w:tab w:val="clear" w:pos="1770"/>
          <w:tab w:val="num" w:pos="360"/>
        </w:tabs>
        <w:spacing w:after="120"/>
        <w:ind w:hanging="1770"/>
        <w:jc w:val="both"/>
        <w:rPr>
          <w:rFonts w:ascii="Arial" w:hAnsi="Arial" w:cs="Arial"/>
          <w:szCs w:val="24"/>
        </w:rPr>
      </w:pPr>
      <w:r>
        <w:rPr>
          <w:rFonts w:ascii="Arial" w:hAnsi="Arial" w:cs="Arial"/>
          <w:szCs w:val="24"/>
        </w:rPr>
        <w:t>V</w:t>
      </w:r>
      <w:r w:rsidRPr="00E47A5B">
        <w:rPr>
          <w:rFonts w:ascii="Arial" w:hAnsi="Arial" w:cs="Arial"/>
          <w:szCs w:val="24"/>
        </w:rPr>
        <w:t>edie operatívnu evidenciu majetku a jeho škôd,</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zabezpečuje prevody majetku</w:t>
      </w:r>
      <w:r w:rsidRPr="00E47A5B">
        <w:rPr>
          <w:rFonts w:ascii="Arial" w:hAnsi="Arial" w:cs="Arial"/>
          <w:szCs w:val="24"/>
        </w:rPr>
        <w:t>, jeho zaradenie do užívania a činnosti spojené s jeho vyradením,</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inventarizáciu majetku a hospodárskych prostriedkov a kontroluje jej správnosť a úplnosť,</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d</w:t>
      </w:r>
      <w:r w:rsidRPr="00E47A5B">
        <w:rPr>
          <w:rFonts w:ascii="Arial" w:hAnsi="Arial" w:cs="Arial"/>
          <w:szCs w:val="24"/>
        </w:rPr>
        <w:t xml:space="preserve">bá na hospodárne využívanie majetku </w:t>
      </w:r>
      <w:r>
        <w:rPr>
          <w:rFonts w:ascii="Arial" w:hAnsi="Arial" w:cs="Arial"/>
          <w:szCs w:val="24"/>
        </w:rPr>
        <w:t>PrF UMB</w:t>
      </w:r>
      <w:r w:rsidRPr="00E47A5B">
        <w:rPr>
          <w:rFonts w:ascii="Arial" w:hAnsi="Arial" w:cs="Arial"/>
          <w:szCs w:val="24"/>
        </w:rPr>
        <w:t>,</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 xml:space="preserve">abezpečuje nákup  potrebného materiálu vrátane vyhotovenia príslušných objednávok, </w:t>
      </w:r>
      <w:r w:rsidRPr="00E47A5B">
        <w:rPr>
          <w:rFonts w:ascii="Arial" w:hAnsi="Arial" w:cs="Arial"/>
          <w:strike/>
          <w:szCs w:val="24"/>
        </w:rPr>
        <w:t xml:space="preserve"> </w:t>
      </w:r>
    </w:p>
    <w:p w:rsidR="007F7D99"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v</w:t>
      </w:r>
      <w:r w:rsidRPr="00E47A5B">
        <w:rPr>
          <w:rFonts w:ascii="Arial" w:hAnsi="Arial" w:cs="Arial"/>
          <w:szCs w:val="24"/>
        </w:rPr>
        <w:t xml:space="preserve">edie skladovú evidenciu </w:t>
      </w:r>
      <w:r>
        <w:rPr>
          <w:rFonts w:ascii="Arial" w:hAnsi="Arial" w:cs="Arial"/>
          <w:szCs w:val="24"/>
        </w:rPr>
        <w:t>,</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p</w:t>
      </w:r>
      <w:r w:rsidRPr="00E47A5B">
        <w:rPr>
          <w:rFonts w:ascii="Arial" w:hAnsi="Arial" w:cs="Arial"/>
          <w:szCs w:val="24"/>
        </w:rPr>
        <w:t xml:space="preserve">redkladá v stanovených termínoch správy, hlásenia a štatistické </w:t>
      </w:r>
      <w:r>
        <w:rPr>
          <w:rFonts w:ascii="Arial" w:hAnsi="Arial" w:cs="Arial"/>
          <w:szCs w:val="24"/>
        </w:rPr>
        <w:t>výkazy o správe majetku a budov,</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s</w:t>
      </w:r>
      <w:r w:rsidRPr="00E47A5B">
        <w:rPr>
          <w:rFonts w:ascii="Arial" w:hAnsi="Arial" w:cs="Arial"/>
          <w:szCs w:val="24"/>
        </w:rPr>
        <w:t>tará sa o údržbu a modernizáciu budov, objektov, zariadení a techniky v súčinnosti s prevádzkovým oddelením UMB, zabezpečuje, objednáva a preberá  drobné rekonštrukčné práce na týchto objektoch,</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abezpečuje drobné opravy vlastnými pracovníkmi, prípadne dodávateľským spôsobom,</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 xml:space="preserve">riadi </w:t>
      </w:r>
      <w:r w:rsidRPr="00E47A5B">
        <w:rPr>
          <w:rFonts w:ascii="Arial" w:hAnsi="Arial" w:cs="Arial"/>
          <w:szCs w:val="24"/>
        </w:rPr>
        <w:t xml:space="preserve"> informačnú </w:t>
      </w:r>
      <w:r>
        <w:rPr>
          <w:rFonts w:ascii="Arial" w:hAnsi="Arial" w:cs="Arial"/>
          <w:szCs w:val="24"/>
        </w:rPr>
        <w:t xml:space="preserve">a vrátnickú </w:t>
      </w:r>
      <w:r w:rsidRPr="00E47A5B">
        <w:rPr>
          <w:rFonts w:ascii="Arial" w:hAnsi="Arial" w:cs="Arial"/>
          <w:szCs w:val="24"/>
        </w:rPr>
        <w:t>službu,</w:t>
      </w:r>
      <w:r>
        <w:rPr>
          <w:rFonts w:ascii="Arial" w:hAnsi="Arial" w:cs="Arial"/>
          <w:szCs w:val="24"/>
        </w:rPr>
        <w:t xml:space="preserve"> upratovačské a údržbárske činnosti, </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z</w:t>
      </w:r>
      <w:r w:rsidRPr="00E47A5B">
        <w:rPr>
          <w:rFonts w:ascii="Arial" w:hAnsi="Arial" w:cs="Arial"/>
          <w:szCs w:val="24"/>
        </w:rPr>
        <w:t xml:space="preserve">abezpečuje pravidelné upratovanie a čistenie objektov a areálu </w:t>
      </w:r>
      <w:r>
        <w:rPr>
          <w:rFonts w:ascii="Arial" w:hAnsi="Arial" w:cs="Arial"/>
          <w:szCs w:val="24"/>
        </w:rPr>
        <w:t>PrF UMB</w:t>
      </w:r>
      <w:r w:rsidRPr="00E47A5B">
        <w:rPr>
          <w:rFonts w:ascii="Arial" w:hAnsi="Arial" w:cs="Arial"/>
          <w:szCs w:val="24"/>
        </w:rPr>
        <w:t>,</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n</w:t>
      </w:r>
      <w:r w:rsidRPr="00E47A5B">
        <w:rPr>
          <w:rFonts w:ascii="Arial" w:hAnsi="Arial" w:cs="Arial"/>
          <w:szCs w:val="24"/>
        </w:rPr>
        <w:t xml:space="preserve">avrhuje priestory vhodné na prenájom, </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 xml:space="preserve"> z</w:t>
      </w:r>
      <w:r w:rsidRPr="00E47A5B">
        <w:rPr>
          <w:rFonts w:ascii="Arial" w:hAnsi="Arial" w:cs="Arial"/>
          <w:szCs w:val="24"/>
        </w:rPr>
        <w:t>abezpečuje telefónne služby,  a výkon príslušných prác,</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 xml:space="preserve"> z</w:t>
      </w:r>
      <w:r w:rsidRPr="00E47A5B">
        <w:rPr>
          <w:rFonts w:ascii="Arial" w:hAnsi="Arial" w:cs="Arial"/>
          <w:szCs w:val="24"/>
        </w:rPr>
        <w:t>abezpečuje prípravu priestorov</w:t>
      </w:r>
      <w:r>
        <w:rPr>
          <w:rFonts w:ascii="Arial" w:hAnsi="Arial" w:cs="Arial"/>
          <w:szCs w:val="24"/>
        </w:rPr>
        <w:t xml:space="preserve"> PrF UMB</w:t>
      </w:r>
      <w:r w:rsidRPr="00E47A5B">
        <w:rPr>
          <w:rFonts w:ascii="Arial" w:hAnsi="Arial" w:cs="Arial"/>
          <w:szCs w:val="24"/>
        </w:rPr>
        <w:t xml:space="preserve"> na rozličné podujatia,</w:t>
      </w:r>
    </w:p>
    <w:p w:rsidR="007F7D99" w:rsidRPr="00E47A5B" w:rsidRDefault="007F7D99" w:rsidP="007F7D99">
      <w:pPr>
        <w:numPr>
          <w:ilvl w:val="0"/>
          <w:numId w:val="22"/>
        </w:numPr>
        <w:tabs>
          <w:tab w:val="clear" w:pos="1770"/>
          <w:tab w:val="num" w:pos="360"/>
        </w:tabs>
        <w:spacing w:after="120"/>
        <w:ind w:left="357" w:hanging="357"/>
        <w:jc w:val="both"/>
        <w:rPr>
          <w:rFonts w:ascii="Arial" w:hAnsi="Arial" w:cs="Arial"/>
          <w:szCs w:val="24"/>
        </w:rPr>
      </w:pPr>
      <w:r>
        <w:rPr>
          <w:rFonts w:ascii="Arial" w:hAnsi="Arial" w:cs="Arial"/>
          <w:szCs w:val="24"/>
        </w:rPr>
        <w:t xml:space="preserve"> z</w:t>
      </w:r>
      <w:r w:rsidRPr="00E47A5B">
        <w:rPr>
          <w:rFonts w:ascii="Arial" w:hAnsi="Arial" w:cs="Arial"/>
          <w:szCs w:val="24"/>
        </w:rPr>
        <w:t>abezpečuje ekonomicko-správnu agendu na zverenom úseku,</w:t>
      </w:r>
    </w:p>
    <w:p w:rsidR="007F7D99" w:rsidRPr="00F024E1" w:rsidRDefault="007F7D99" w:rsidP="007F7D99">
      <w:pPr>
        <w:numPr>
          <w:ilvl w:val="0"/>
          <w:numId w:val="22"/>
        </w:numPr>
        <w:tabs>
          <w:tab w:val="clear" w:pos="1770"/>
          <w:tab w:val="num" w:pos="360"/>
        </w:tabs>
        <w:spacing w:after="120"/>
        <w:ind w:left="357" w:hanging="357"/>
        <w:jc w:val="both"/>
        <w:rPr>
          <w:rFonts w:ascii="Arial" w:hAnsi="Arial" w:cs="Arial"/>
          <w:szCs w:val="24"/>
        </w:rPr>
      </w:pPr>
      <w:r w:rsidRPr="00F024E1">
        <w:rPr>
          <w:rFonts w:ascii="Arial" w:hAnsi="Arial" w:cs="Arial"/>
          <w:szCs w:val="24"/>
        </w:rPr>
        <w:t>zabezpečuje agendu BOZP a PO v zmysle platnej legislatívy, požiadaviek a usmernení Rektorátu UMB.</w:t>
      </w:r>
    </w:p>
    <w:p w:rsidR="007F7D99" w:rsidRDefault="007F7D99" w:rsidP="007F7D99">
      <w:pPr>
        <w:jc w:val="center"/>
        <w:rPr>
          <w:rFonts w:ascii="Arial" w:hAnsi="Arial" w:cs="Arial"/>
          <w:b/>
          <w:sz w:val="28"/>
          <w:szCs w:val="28"/>
        </w:rPr>
      </w:pPr>
    </w:p>
    <w:p w:rsidR="007F7D99" w:rsidRPr="00431C9F" w:rsidRDefault="007F7D99" w:rsidP="007F7D99">
      <w:pPr>
        <w:jc w:val="center"/>
        <w:rPr>
          <w:rFonts w:ascii="Arial" w:hAnsi="Arial" w:cs="Arial"/>
          <w:b/>
          <w:sz w:val="28"/>
          <w:szCs w:val="28"/>
        </w:rPr>
      </w:pPr>
      <w:r>
        <w:rPr>
          <w:rFonts w:ascii="Arial" w:hAnsi="Arial" w:cs="Arial"/>
          <w:b/>
          <w:sz w:val="28"/>
          <w:szCs w:val="28"/>
        </w:rPr>
        <w:t>Článok 2</w:t>
      </w:r>
      <w:r w:rsidR="003772C8">
        <w:rPr>
          <w:rFonts w:ascii="Arial" w:hAnsi="Arial" w:cs="Arial"/>
          <w:b/>
          <w:sz w:val="28"/>
          <w:szCs w:val="28"/>
        </w:rPr>
        <w:t>3</w:t>
      </w:r>
    </w:p>
    <w:p w:rsidR="007F7D99" w:rsidRPr="00E47A5B" w:rsidRDefault="007F7D99" w:rsidP="007F7D99">
      <w:pPr>
        <w:jc w:val="center"/>
        <w:rPr>
          <w:rFonts w:ascii="Arial" w:hAnsi="Arial" w:cs="Arial"/>
          <w:b/>
          <w:sz w:val="28"/>
          <w:szCs w:val="28"/>
        </w:rPr>
      </w:pPr>
      <w:r w:rsidRPr="00E47A5B">
        <w:rPr>
          <w:rFonts w:ascii="Arial" w:hAnsi="Arial" w:cs="Arial"/>
          <w:b/>
          <w:sz w:val="28"/>
          <w:szCs w:val="28"/>
        </w:rPr>
        <w:t xml:space="preserve">Referát </w:t>
      </w:r>
      <w:r>
        <w:rPr>
          <w:rFonts w:ascii="Arial" w:hAnsi="Arial" w:cs="Arial"/>
          <w:b/>
          <w:sz w:val="28"/>
          <w:szCs w:val="28"/>
        </w:rPr>
        <w:t xml:space="preserve"> podateľne a pokladne</w:t>
      </w:r>
    </w:p>
    <w:p w:rsidR="007F7D99" w:rsidRPr="00E47A5B" w:rsidRDefault="007F7D99" w:rsidP="007F7D99">
      <w:pPr>
        <w:jc w:val="both"/>
        <w:rPr>
          <w:rFonts w:ascii="Arial" w:hAnsi="Arial" w:cs="Arial"/>
          <w:strike/>
          <w:szCs w:val="24"/>
        </w:rPr>
      </w:pPr>
    </w:p>
    <w:p w:rsidR="007F7D99" w:rsidRPr="00E47A5B" w:rsidRDefault="007F7D99" w:rsidP="007F7D99">
      <w:pPr>
        <w:numPr>
          <w:ilvl w:val="0"/>
          <w:numId w:val="29"/>
        </w:numPr>
        <w:spacing w:after="120"/>
        <w:ind w:left="714" w:hanging="357"/>
        <w:jc w:val="both"/>
        <w:rPr>
          <w:rFonts w:ascii="Arial" w:hAnsi="Arial" w:cs="Arial"/>
          <w:szCs w:val="24"/>
        </w:rPr>
      </w:pPr>
      <w:r w:rsidRPr="00E47A5B">
        <w:rPr>
          <w:rFonts w:ascii="Arial" w:hAnsi="Arial" w:cs="Arial"/>
          <w:szCs w:val="24"/>
        </w:rPr>
        <w:t xml:space="preserve">Vedie protokol písomností </w:t>
      </w:r>
      <w:r>
        <w:rPr>
          <w:rFonts w:ascii="Arial" w:hAnsi="Arial" w:cs="Arial"/>
          <w:szCs w:val="24"/>
        </w:rPr>
        <w:t>PrF UMB</w:t>
      </w:r>
      <w:r w:rsidRPr="00E47A5B">
        <w:rPr>
          <w:rFonts w:ascii="Arial" w:hAnsi="Arial" w:cs="Arial"/>
          <w:szCs w:val="24"/>
        </w:rPr>
        <w:t>,</w:t>
      </w:r>
    </w:p>
    <w:p w:rsidR="007F7D99" w:rsidRDefault="007F7D99" w:rsidP="007F7D99">
      <w:pPr>
        <w:numPr>
          <w:ilvl w:val="0"/>
          <w:numId w:val="29"/>
        </w:numPr>
        <w:spacing w:after="120"/>
        <w:ind w:left="714" w:hanging="357"/>
        <w:jc w:val="both"/>
        <w:rPr>
          <w:rFonts w:ascii="Arial" w:hAnsi="Arial" w:cs="Arial"/>
          <w:szCs w:val="24"/>
        </w:rPr>
      </w:pPr>
      <w:r>
        <w:rPr>
          <w:rFonts w:ascii="Arial" w:hAnsi="Arial" w:cs="Arial"/>
          <w:szCs w:val="24"/>
        </w:rPr>
        <w:t>p</w:t>
      </w:r>
      <w:r w:rsidRPr="00E47A5B">
        <w:rPr>
          <w:rFonts w:ascii="Arial" w:hAnsi="Arial" w:cs="Arial"/>
          <w:szCs w:val="24"/>
        </w:rPr>
        <w:t>reberá  (odovzdáva) interné poštové zásielky z Rektorátu UMB a externé poštové zásielky zo Slovenskej pošty,</w:t>
      </w:r>
    </w:p>
    <w:p w:rsidR="007F7D99" w:rsidRPr="00E47A5B" w:rsidRDefault="007F7D99" w:rsidP="007F7D99">
      <w:pPr>
        <w:numPr>
          <w:ilvl w:val="0"/>
          <w:numId w:val="29"/>
        </w:numPr>
        <w:spacing w:after="120"/>
        <w:jc w:val="both"/>
        <w:rPr>
          <w:rFonts w:ascii="Arial" w:hAnsi="Arial" w:cs="Arial"/>
        </w:rPr>
      </w:pPr>
      <w:r>
        <w:rPr>
          <w:rFonts w:ascii="Arial" w:hAnsi="Arial" w:cs="Arial"/>
        </w:rPr>
        <w:t>z</w:t>
      </w:r>
      <w:r w:rsidRPr="00E47A5B">
        <w:rPr>
          <w:rFonts w:ascii="Arial" w:hAnsi="Arial" w:cs="Arial"/>
        </w:rPr>
        <w:t xml:space="preserve">abezpečuje výkon pokladničných operácií, príjmov a výplat hotovostí  </w:t>
      </w:r>
      <w:r>
        <w:rPr>
          <w:rFonts w:ascii="Arial" w:hAnsi="Arial" w:cs="Arial"/>
        </w:rPr>
        <w:t>z b</w:t>
      </w:r>
      <w:r w:rsidRPr="00E47A5B">
        <w:rPr>
          <w:rFonts w:ascii="Arial" w:hAnsi="Arial" w:cs="Arial"/>
        </w:rPr>
        <w:t xml:space="preserve">ežného účtu </w:t>
      </w:r>
      <w:r>
        <w:rPr>
          <w:rFonts w:ascii="Arial" w:hAnsi="Arial" w:cs="Arial"/>
        </w:rPr>
        <w:t>PrF UMB</w:t>
      </w:r>
      <w:r w:rsidRPr="00E47A5B">
        <w:rPr>
          <w:rFonts w:ascii="Arial" w:hAnsi="Arial" w:cs="Arial"/>
        </w:rPr>
        <w:t>,</w:t>
      </w:r>
    </w:p>
    <w:p w:rsidR="007F7D99" w:rsidRPr="00E47A5B" w:rsidRDefault="007F7D99" w:rsidP="007F7D99">
      <w:pPr>
        <w:numPr>
          <w:ilvl w:val="0"/>
          <w:numId w:val="29"/>
        </w:numPr>
        <w:spacing w:after="120"/>
        <w:jc w:val="both"/>
        <w:rPr>
          <w:rFonts w:ascii="Arial" w:hAnsi="Arial" w:cs="Arial"/>
        </w:rPr>
      </w:pPr>
      <w:r w:rsidRPr="00E47A5B">
        <w:rPr>
          <w:rFonts w:ascii="Arial" w:hAnsi="Arial" w:cs="Arial"/>
        </w:rPr>
        <w:t>zabezpečuje výkon pokladničných operácií, príjmov a výplat hotovostí  z</w:t>
      </w:r>
      <w:r>
        <w:rPr>
          <w:rFonts w:ascii="Arial" w:hAnsi="Arial" w:cs="Arial"/>
        </w:rPr>
        <w:t> d</w:t>
      </w:r>
      <w:r w:rsidRPr="00E47A5B">
        <w:rPr>
          <w:rFonts w:ascii="Arial" w:hAnsi="Arial" w:cs="Arial"/>
        </w:rPr>
        <w:t xml:space="preserve">arovacieho účtu </w:t>
      </w:r>
      <w:r>
        <w:rPr>
          <w:rFonts w:ascii="Arial" w:hAnsi="Arial" w:cs="Arial"/>
        </w:rPr>
        <w:t>PrF UMB</w:t>
      </w:r>
      <w:r w:rsidRPr="00E47A5B">
        <w:rPr>
          <w:rFonts w:ascii="Arial" w:hAnsi="Arial" w:cs="Arial"/>
        </w:rPr>
        <w:t>,</w:t>
      </w:r>
    </w:p>
    <w:p w:rsidR="007F7D99" w:rsidRPr="00780548" w:rsidRDefault="007F7D99" w:rsidP="007F7D99">
      <w:pPr>
        <w:numPr>
          <w:ilvl w:val="0"/>
          <w:numId w:val="29"/>
        </w:numPr>
        <w:spacing w:after="120"/>
        <w:jc w:val="both"/>
        <w:rPr>
          <w:rFonts w:ascii="Arial" w:hAnsi="Arial" w:cs="Arial"/>
        </w:rPr>
      </w:pPr>
      <w:r w:rsidRPr="00E47A5B">
        <w:rPr>
          <w:rFonts w:ascii="Arial" w:hAnsi="Arial" w:cs="Arial"/>
        </w:rPr>
        <w:t>zabezpečuje výkon pokladničných operácií,</w:t>
      </w:r>
      <w:r>
        <w:rPr>
          <w:rFonts w:ascii="Arial" w:hAnsi="Arial" w:cs="Arial"/>
        </w:rPr>
        <w:t xml:space="preserve"> príjmov a výplat hotovostí  z d</w:t>
      </w:r>
      <w:r w:rsidRPr="00E47A5B">
        <w:rPr>
          <w:rFonts w:ascii="Arial" w:hAnsi="Arial" w:cs="Arial"/>
        </w:rPr>
        <w:t xml:space="preserve">otačného účtu </w:t>
      </w:r>
      <w:r>
        <w:rPr>
          <w:rFonts w:ascii="Arial" w:hAnsi="Arial" w:cs="Arial"/>
        </w:rPr>
        <w:t>PrF UMB</w:t>
      </w:r>
      <w:r w:rsidRPr="00E47A5B">
        <w:rPr>
          <w:rFonts w:ascii="Arial" w:hAnsi="Arial" w:cs="Arial"/>
        </w:rPr>
        <w:t>,</w:t>
      </w:r>
    </w:p>
    <w:p w:rsidR="007F7D99" w:rsidRPr="00E47A5B" w:rsidRDefault="007F7D99" w:rsidP="007F7D99">
      <w:pPr>
        <w:numPr>
          <w:ilvl w:val="0"/>
          <w:numId w:val="29"/>
        </w:numPr>
        <w:spacing w:after="120"/>
        <w:ind w:left="714" w:hanging="357"/>
        <w:jc w:val="both"/>
        <w:rPr>
          <w:rFonts w:ascii="Arial" w:hAnsi="Arial" w:cs="Arial"/>
          <w:szCs w:val="24"/>
        </w:rPr>
      </w:pPr>
      <w:r>
        <w:rPr>
          <w:rFonts w:ascii="Arial" w:hAnsi="Arial" w:cs="Arial"/>
          <w:szCs w:val="24"/>
        </w:rPr>
        <w:t>z</w:t>
      </w:r>
      <w:r w:rsidRPr="00E47A5B">
        <w:rPr>
          <w:rFonts w:ascii="Arial" w:hAnsi="Arial" w:cs="Arial"/>
          <w:szCs w:val="24"/>
        </w:rPr>
        <w:t>abezpečuje agendu tuzemských pracovných ciest</w:t>
      </w:r>
      <w:r>
        <w:rPr>
          <w:rFonts w:ascii="Arial" w:hAnsi="Arial" w:cs="Arial"/>
          <w:szCs w:val="24"/>
        </w:rPr>
        <w:t>,</w:t>
      </w:r>
    </w:p>
    <w:p w:rsidR="007F7D99" w:rsidRDefault="007F7D99" w:rsidP="007F7D99">
      <w:pPr>
        <w:numPr>
          <w:ilvl w:val="0"/>
          <w:numId w:val="29"/>
        </w:numPr>
        <w:spacing w:after="120"/>
        <w:ind w:left="714" w:hanging="357"/>
        <w:jc w:val="both"/>
        <w:rPr>
          <w:rFonts w:ascii="Arial" w:hAnsi="Arial" w:cs="Arial"/>
          <w:szCs w:val="24"/>
        </w:rPr>
      </w:pPr>
      <w:r>
        <w:rPr>
          <w:rFonts w:ascii="Arial" w:hAnsi="Arial" w:cs="Arial"/>
          <w:szCs w:val="24"/>
        </w:rPr>
        <w:t>v</w:t>
      </w:r>
      <w:r w:rsidRPr="00E47A5B">
        <w:rPr>
          <w:rFonts w:ascii="Arial" w:hAnsi="Arial" w:cs="Arial"/>
          <w:szCs w:val="24"/>
        </w:rPr>
        <w:t xml:space="preserve">ykonáva  kopírovacie práce väčšieho rozsahu v pôsobnosti </w:t>
      </w:r>
      <w:r>
        <w:rPr>
          <w:rFonts w:ascii="Arial" w:hAnsi="Arial" w:cs="Arial"/>
          <w:szCs w:val="24"/>
        </w:rPr>
        <w:t>PrF UMB.</w:t>
      </w:r>
    </w:p>
    <w:p w:rsidR="007F7D99" w:rsidRDefault="007F7D99" w:rsidP="007F7D99">
      <w:pPr>
        <w:jc w:val="both"/>
        <w:rPr>
          <w:rFonts w:ascii="Arial" w:hAnsi="Arial" w:cs="Arial"/>
        </w:rPr>
      </w:pPr>
    </w:p>
    <w:p w:rsidR="007F7D99" w:rsidRDefault="007F7D99" w:rsidP="007F7D99">
      <w:pPr>
        <w:jc w:val="center"/>
        <w:rPr>
          <w:rFonts w:ascii="Arial" w:hAnsi="Arial" w:cs="Arial"/>
          <w:b/>
          <w:sz w:val="28"/>
          <w:szCs w:val="28"/>
        </w:rPr>
      </w:pPr>
    </w:p>
    <w:p w:rsidR="007F7D99" w:rsidRPr="00431C9F" w:rsidRDefault="007F7D99" w:rsidP="007F7D99">
      <w:pPr>
        <w:jc w:val="center"/>
        <w:rPr>
          <w:rFonts w:ascii="Arial" w:hAnsi="Arial" w:cs="Arial"/>
          <w:b/>
          <w:sz w:val="28"/>
          <w:szCs w:val="28"/>
        </w:rPr>
      </w:pPr>
      <w:r>
        <w:rPr>
          <w:rFonts w:ascii="Arial" w:hAnsi="Arial" w:cs="Arial"/>
          <w:b/>
          <w:sz w:val="28"/>
          <w:szCs w:val="28"/>
        </w:rPr>
        <w:t>Článok 2</w:t>
      </w:r>
      <w:r w:rsidR="003772C8">
        <w:rPr>
          <w:rFonts w:ascii="Arial" w:hAnsi="Arial" w:cs="Arial"/>
          <w:b/>
          <w:sz w:val="28"/>
          <w:szCs w:val="28"/>
        </w:rPr>
        <w:t>4</w:t>
      </w:r>
    </w:p>
    <w:p w:rsidR="007F7D99" w:rsidRPr="000B16F4" w:rsidRDefault="007F7D99" w:rsidP="007F7D99">
      <w:pPr>
        <w:rPr>
          <w:rFonts w:ascii="Arial" w:hAnsi="Arial" w:cs="Arial"/>
          <w:b/>
          <w:strike/>
          <w:sz w:val="28"/>
          <w:szCs w:val="28"/>
        </w:rPr>
      </w:pPr>
      <w:r>
        <w:t xml:space="preserve">                      </w:t>
      </w:r>
      <w:r w:rsidRPr="00E47A5B">
        <w:rPr>
          <w:rFonts w:ascii="Arial" w:hAnsi="Arial" w:cs="Arial"/>
          <w:b/>
          <w:sz w:val="28"/>
          <w:szCs w:val="28"/>
        </w:rPr>
        <w:t>Referát informačných a komunikačných technológií</w:t>
      </w:r>
    </w:p>
    <w:p w:rsidR="007F7D99" w:rsidRPr="00E47A5B" w:rsidRDefault="007F7D99" w:rsidP="007F7D99">
      <w:pPr>
        <w:jc w:val="both"/>
        <w:rPr>
          <w:rFonts w:ascii="Arial" w:hAnsi="Arial" w:cs="Arial"/>
          <w:i/>
          <w:szCs w:val="24"/>
        </w:rPr>
      </w:pP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Vykonáva prieskum nových produktov v oblasti softvérového a hardvérového vybavenia a analyzuje ich užitočnosť v rámci PrF UMB.</w:t>
      </w:r>
    </w:p>
    <w:p w:rsidR="007F7D99" w:rsidRPr="00165E90"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rPr>
        <w:t>Realizuje inštaláciu a následnú údržbu zariadení informačných technológií v pôsobnosti PrF UMB.</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rPr>
        <w:t>Zabezpečuje</w:t>
      </w:r>
      <w:r>
        <w:rPr>
          <w:rFonts w:ascii="Arial" w:hAnsi="Arial" w:cs="Arial"/>
          <w:szCs w:val="24"/>
        </w:rPr>
        <w:t xml:space="preserve">  v pôsobnosti PrF</w:t>
      </w:r>
      <w:r w:rsidR="003772C8">
        <w:rPr>
          <w:rFonts w:ascii="Arial" w:hAnsi="Arial" w:cs="Arial"/>
          <w:szCs w:val="24"/>
        </w:rPr>
        <w:t xml:space="preserve"> </w:t>
      </w:r>
      <w:r>
        <w:rPr>
          <w:rFonts w:ascii="Arial" w:hAnsi="Arial" w:cs="Arial"/>
          <w:szCs w:val="24"/>
        </w:rPr>
        <w:t>UMB chod informačných systémov univerzity.</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Na základe povinností vyplývajúcich zo zákona a individuálnych požiadaviek zabezpečuje ochranu a zálohovanie údajov.</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Zabezpečuje antivírusovú ochranu počítačov PrF UMB.</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Je zodpovedný za údržbu počítačovej siete PrF UMB. Pri odstraňovaní jej porúch úzko spolupracuje s ostatnými správcami siete UMB.</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 xml:space="preserve"> Z</w:t>
      </w:r>
      <w:r w:rsidRPr="00E47A5B">
        <w:rPr>
          <w:rFonts w:ascii="Arial" w:hAnsi="Arial" w:cs="Arial"/>
          <w:szCs w:val="24"/>
        </w:rPr>
        <w:t xml:space="preserve">odpovedá za napĺňanie, úpravy a udržiavanie internetovej stránky </w:t>
      </w:r>
      <w:r>
        <w:rPr>
          <w:rFonts w:ascii="Arial" w:hAnsi="Arial" w:cs="Arial"/>
          <w:szCs w:val="24"/>
        </w:rPr>
        <w:t>PrF UMB.</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S</w:t>
      </w:r>
      <w:r w:rsidRPr="00E47A5B">
        <w:rPr>
          <w:rFonts w:ascii="Arial" w:hAnsi="Arial" w:cs="Arial"/>
          <w:szCs w:val="24"/>
        </w:rPr>
        <w:t>polupracuje pri elektronickom vyh</w:t>
      </w:r>
      <w:r>
        <w:rPr>
          <w:rFonts w:ascii="Arial" w:hAnsi="Arial" w:cs="Arial"/>
          <w:szCs w:val="24"/>
        </w:rPr>
        <w:t>odnocovaní prijímacieho konania.</w:t>
      </w:r>
    </w:p>
    <w:p w:rsidR="007F7D99" w:rsidRDefault="007F7D99" w:rsidP="007F7D99">
      <w:pPr>
        <w:numPr>
          <w:ilvl w:val="1"/>
          <w:numId w:val="28"/>
        </w:numPr>
        <w:tabs>
          <w:tab w:val="clear" w:pos="1440"/>
          <w:tab w:val="num" w:pos="360"/>
        </w:tabs>
        <w:spacing w:after="120"/>
        <w:ind w:left="360"/>
        <w:jc w:val="both"/>
        <w:rPr>
          <w:rFonts w:ascii="Arial" w:hAnsi="Arial" w:cs="Arial"/>
          <w:szCs w:val="24"/>
        </w:rPr>
      </w:pPr>
      <w:r>
        <w:rPr>
          <w:rFonts w:ascii="Arial" w:hAnsi="Arial" w:cs="Arial"/>
          <w:szCs w:val="24"/>
        </w:rPr>
        <w:t>K</w:t>
      </w:r>
      <w:r w:rsidRPr="00E47A5B">
        <w:rPr>
          <w:rFonts w:ascii="Arial" w:hAnsi="Arial" w:cs="Arial"/>
          <w:szCs w:val="24"/>
        </w:rPr>
        <w:t>ontroluje ochranu osobných údajov podľa Bezpečnostného projektu UMB.</w:t>
      </w:r>
    </w:p>
    <w:p w:rsidR="007F7D99" w:rsidRDefault="007F7D99" w:rsidP="007F7D99">
      <w:pPr>
        <w:numPr>
          <w:ilvl w:val="1"/>
          <w:numId w:val="28"/>
        </w:numPr>
        <w:tabs>
          <w:tab w:val="clear" w:pos="1440"/>
          <w:tab w:val="num" w:pos="360"/>
        </w:tabs>
        <w:spacing w:after="120"/>
        <w:ind w:left="360"/>
        <w:jc w:val="both"/>
        <w:rPr>
          <w:rFonts w:ascii="Arial" w:hAnsi="Arial" w:cs="Arial"/>
        </w:rPr>
      </w:pPr>
      <w:r>
        <w:rPr>
          <w:rFonts w:ascii="Arial" w:hAnsi="Arial" w:cs="Arial"/>
          <w:szCs w:val="24"/>
        </w:rPr>
        <w:t xml:space="preserve"> Z</w:t>
      </w:r>
      <w:r w:rsidRPr="00E47A5B">
        <w:rPr>
          <w:rFonts w:ascii="Arial" w:hAnsi="Arial" w:cs="Arial"/>
        </w:rPr>
        <w:t>odpovedá za chod, jazykových učební, ozvučovacej tec</w:t>
      </w:r>
      <w:r w:rsidR="00BD6736">
        <w:rPr>
          <w:rFonts w:ascii="Arial" w:hAnsi="Arial" w:cs="Arial"/>
        </w:rPr>
        <w:t xml:space="preserve">hniky </w:t>
      </w:r>
      <w:r>
        <w:rPr>
          <w:rFonts w:ascii="Arial" w:hAnsi="Arial" w:cs="Arial"/>
        </w:rPr>
        <w:t xml:space="preserve"> a</w:t>
      </w:r>
      <w:r w:rsidRPr="00E47A5B">
        <w:rPr>
          <w:rFonts w:ascii="Arial" w:hAnsi="Arial" w:cs="Arial"/>
        </w:rPr>
        <w:t xml:space="preserve"> za stav </w:t>
      </w:r>
      <w:r>
        <w:rPr>
          <w:rFonts w:ascii="Arial" w:hAnsi="Arial" w:cs="Arial"/>
        </w:rPr>
        <w:t>komunikačných zariadení pre potreby pedagogického procesu.</w:t>
      </w:r>
    </w:p>
    <w:p w:rsidR="007F7D99" w:rsidRDefault="007F7D99" w:rsidP="007F7D99">
      <w:pPr>
        <w:numPr>
          <w:ilvl w:val="1"/>
          <w:numId w:val="28"/>
        </w:numPr>
        <w:tabs>
          <w:tab w:val="clear" w:pos="1440"/>
          <w:tab w:val="num" w:pos="360"/>
        </w:tabs>
        <w:spacing w:after="120"/>
        <w:ind w:left="360"/>
        <w:jc w:val="both"/>
        <w:rPr>
          <w:rFonts w:ascii="Arial" w:hAnsi="Arial" w:cs="Arial"/>
        </w:rPr>
      </w:pPr>
      <w:r>
        <w:rPr>
          <w:rFonts w:ascii="Arial" w:hAnsi="Arial" w:cs="Arial"/>
        </w:rPr>
        <w:t xml:space="preserve"> Z</w:t>
      </w:r>
      <w:r w:rsidRPr="00E47A5B">
        <w:rPr>
          <w:rFonts w:ascii="Arial" w:hAnsi="Arial" w:cs="Arial"/>
        </w:rPr>
        <w:t>abezpečuje výkon činností súvisiacich s administráciou Akademického informačného systému.</w:t>
      </w:r>
    </w:p>
    <w:p w:rsidR="004429EB" w:rsidRDefault="004429EB" w:rsidP="007F7D99">
      <w:pPr>
        <w:numPr>
          <w:ilvl w:val="1"/>
          <w:numId w:val="28"/>
        </w:numPr>
        <w:tabs>
          <w:tab w:val="clear" w:pos="1440"/>
          <w:tab w:val="num" w:pos="360"/>
        </w:tabs>
        <w:spacing w:after="120"/>
        <w:ind w:left="360"/>
        <w:jc w:val="both"/>
        <w:rPr>
          <w:rFonts w:ascii="Arial" w:hAnsi="Arial" w:cs="Arial"/>
        </w:rPr>
      </w:pPr>
      <w:r>
        <w:rPr>
          <w:rFonts w:ascii="Arial" w:hAnsi="Arial" w:cs="Arial"/>
        </w:rPr>
        <w:t>Zabezpečuje pomoc pri zostavovaní publikačných výstupov vydávaných fakultov.</w:t>
      </w:r>
    </w:p>
    <w:p w:rsidR="007F7D99" w:rsidRDefault="007F7D99" w:rsidP="007F7D99">
      <w:pPr>
        <w:spacing w:after="120"/>
        <w:jc w:val="both"/>
        <w:rPr>
          <w:rFonts w:ascii="Arial" w:hAnsi="Arial" w:cs="Arial"/>
        </w:rPr>
      </w:pPr>
    </w:p>
    <w:p w:rsidR="007F7D99" w:rsidRDefault="007F7D99" w:rsidP="007F7D99">
      <w:pPr>
        <w:pStyle w:val="Zarkazkladnhotextu"/>
        <w:ind w:left="0" w:firstLine="0"/>
        <w:jc w:val="both"/>
        <w:rPr>
          <w:rFonts w:ascii="Arial" w:hAnsi="Arial" w:cs="Arial"/>
        </w:rPr>
      </w:pPr>
    </w:p>
    <w:p w:rsidR="007F7D99" w:rsidRDefault="007F7D99" w:rsidP="007F7D99">
      <w:pPr>
        <w:pStyle w:val="Zarkazkladnhotextu"/>
        <w:ind w:left="0" w:firstLine="0"/>
        <w:jc w:val="center"/>
        <w:rPr>
          <w:rFonts w:ascii="Arial" w:hAnsi="Arial" w:cs="Arial"/>
          <w:b/>
          <w:sz w:val="28"/>
          <w:szCs w:val="28"/>
        </w:rPr>
      </w:pPr>
    </w:p>
    <w:p w:rsidR="007F7D99" w:rsidRDefault="007F7D99" w:rsidP="007F7D99">
      <w:pPr>
        <w:pStyle w:val="Zarkazkladnhotextu"/>
        <w:ind w:left="0" w:firstLine="0"/>
        <w:jc w:val="center"/>
        <w:rPr>
          <w:rFonts w:ascii="Arial" w:hAnsi="Arial" w:cs="Arial"/>
          <w:b/>
          <w:sz w:val="28"/>
          <w:szCs w:val="28"/>
        </w:rPr>
      </w:pPr>
      <w:r w:rsidRPr="00E47A5B">
        <w:rPr>
          <w:rFonts w:ascii="Arial" w:hAnsi="Arial" w:cs="Arial"/>
          <w:b/>
          <w:sz w:val="28"/>
          <w:szCs w:val="28"/>
        </w:rPr>
        <w:t xml:space="preserve">Článok </w:t>
      </w:r>
      <w:r>
        <w:rPr>
          <w:rFonts w:ascii="Arial" w:hAnsi="Arial" w:cs="Arial"/>
          <w:b/>
          <w:sz w:val="28"/>
          <w:szCs w:val="28"/>
        </w:rPr>
        <w:t>2</w:t>
      </w:r>
      <w:r w:rsidR="003772C8">
        <w:rPr>
          <w:rFonts w:ascii="Arial" w:hAnsi="Arial" w:cs="Arial"/>
          <w:b/>
          <w:sz w:val="28"/>
          <w:szCs w:val="28"/>
        </w:rPr>
        <w:t>5</w:t>
      </w:r>
    </w:p>
    <w:p w:rsidR="007F7D99" w:rsidRPr="00E47A5B" w:rsidRDefault="007F7D99" w:rsidP="007F7D99">
      <w:pPr>
        <w:pStyle w:val="Zarkazkladnhotextu"/>
        <w:ind w:left="0" w:firstLine="0"/>
        <w:jc w:val="center"/>
        <w:rPr>
          <w:rFonts w:ascii="Arial" w:hAnsi="Arial" w:cs="Arial"/>
          <w:b/>
          <w:sz w:val="28"/>
          <w:szCs w:val="28"/>
        </w:rPr>
      </w:pPr>
      <w:r>
        <w:rPr>
          <w:rFonts w:ascii="Arial" w:hAnsi="Arial" w:cs="Arial"/>
          <w:b/>
          <w:sz w:val="28"/>
          <w:szCs w:val="28"/>
        </w:rPr>
        <w:t>Výberové konanie</w:t>
      </w:r>
    </w:p>
    <w:p w:rsidR="007F7D99" w:rsidRPr="00E47A5B" w:rsidRDefault="007F7D99" w:rsidP="007F7D99">
      <w:pPr>
        <w:pStyle w:val="Zarkazkladnhotextu"/>
        <w:jc w:val="both"/>
        <w:rPr>
          <w:rFonts w:ascii="Arial" w:hAnsi="Arial" w:cs="Arial"/>
          <w:szCs w:val="24"/>
        </w:rPr>
      </w:pPr>
    </w:p>
    <w:p w:rsidR="007F7D99" w:rsidRPr="003B6115" w:rsidRDefault="007F7D99" w:rsidP="007F7D99">
      <w:pPr>
        <w:pStyle w:val="Zarkazkladnhotextu"/>
        <w:ind w:left="0" w:firstLine="0"/>
        <w:jc w:val="both"/>
        <w:rPr>
          <w:rFonts w:ascii="Arial" w:hAnsi="Arial" w:cs="Arial"/>
          <w:szCs w:val="24"/>
        </w:rPr>
      </w:pPr>
      <w:r>
        <w:rPr>
          <w:rFonts w:ascii="Arial" w:hAnsi="Arial" w:cs="Arial"/>
          <w:szCs w:val="24"/>
        </w:rPr>
        <w:t>Pracovné miesta uvedené v organizačnej štruktúre sa obsadzujú na základe výberového konania v zmysle „Zásad výberového konania  na obsadzovanie pracovných miest vysokoškolských učiteľov, pracovných miest výskumných pracovníkov, funkcií profesorov a docentov a funkcií vedúcich zamestnancov na UMB v Banskej Bystrici.“</w:t>
      </w:r>
    </w:p>
    <w:p w:rsidR="007F7D99" w:rsidRDefault="007F7D99" w:rsidP="007F7D99">
      <w:pPr>
        <w:pStyle w:val="Zarkazkladnhotextu"/>
        <w:ind w:left="0" w:firstLine="0"/>
        <w:rPr>
          <w:rFonts w:ascii="Arial" w:hAnsi="Arial" w:cs="Arial"/>
          <w:b/>
          <w:sz w:val="28"/>
          <w:szCs w:val="28"/>
        </w:rPr>
      </w:pPr>
    </w:p>
    <w:p w:rsidR="007F7D99" w:rsidRDefault="007F7D99" w:rsidP="007F7D99">
      <w:pPr>
        <w:pStyle w:val="Zarkazkladnhotextu"/>
        <w:ind w:left="0" w:firstLine="0"/>
        <w:jc w:val="center"/>
        <w:rPr>
          <w:rFonts w:ascii="Arial" w:hAnsi="Arial" w:cs="Arial"/>
          <w:b/>
          <w:sz w:val="28"/>
          <w:szCs w:val="28"/>
        </w:rPr>
      </w:pPr>
    </w:p>
    <w:p w:rsidR="007F7D99" w:rsidRDefault="007F7D99" w:rsidP="007F7D99">
      <w:pPr>
        <w:pStyle w:val="Zarkazkladnhotextu"/>
        <w:ind w:left="0" w:firstLine="0"/>
        <w:jc w:val="center"/>
        <w:rPr>
          <w:rFonts w:ascii="Arial" w:hAnsi="Arial" w:cs="Arial"/>
          <w:b/>
          <w:sz w:val="28"/>
          <w:szCs w:val="28"/>
        </w:rPr>
      </w:pPr>
      <w:r w:rsidRPr="00E47A5B">
        <w:rPr>
          <w:rFonts w:ascii="Arial" w:hAnsi="Arial" w:cs="Arial"/>
          <w:b/>
          <w:sz w:val="28"/>
          <w:szCs w:val="28"/>
        </w:rPr>
        <w:t xml:space="preserve">Článok </w:t>
      </w:r>
      <w:r>
        <w:rPr>
          <w:rFonts w:ascii="Arial" w:hAnsi="Arial" w:cs="Arial"/>
          <w:b/>
          <w:sz w:val="28"/>
          <w:szCs w:val="28"/>
        </w:rPr>
        <w:t>2</w:t>
      </w:r>
      <w:r w:rsidR="003772C8">
        <w:rPr>
          <w:rFonts w:ascii="Arial" w:hAnsi="Arial" w:cs="Arial"/>
          <w:b/>
          <w:sz w:val="28"/>
          <w:szCs w:val="28"/>
        </w:rPr>
        <w:t>6</w:t>
      </w:r>
    </w:p>
    <w:p w:rsidR="007F7D99" w:rsidRDefault="007F7D99" w:rsidP="007F7D99">
      <w:pPr>
        <w:pStyle w:val="Zarkazkladnhotextu"/>
        <w:ind w:left="0" w:firstLine="0"/>
        <w:jc w:val="center"/>
        <w:rPr>
          <w:rFonts w:ascii="Arial" w:hAnsi="Arial" w:cs="Arial"/>
          <w:b/>
          <w:sz w:val="28"/>
          <w:szCs w:val="28"/>
        </w:rPr>
      </w:pPr>
      <w:r>
        <w:rPr>
          <w:rFonts w:ascii="Arial" w:hAnsi="Arial" w:cs="Arial"/>
          <w:b/>
          <w:sz w:val="28"/>
          <w:szCs w:val="28"/>
        </w:rPr>
        <w:t>Zrušovacie ustanovenie</w:t>
      </w:r>
    </w:p>
    <w:p w:rsidR="007F7D99" w:rsidRDefault="007F7D99" w:rsidP="007F7D99">
      <w:pPr>
        <w:pStyle w:val="Zarkazkladnhotextu"/>
        <w:ind w:left="0" w:firstLine="0"/>
        <w:jc w:val="both"/>
        <w:rPr>
          <w:rFonts w:ascii="Arial" w:hAnsi="Arial" w:cs="Arial"/>
          <w:szCs w:val="24"/>
        </w:rPr>
      </w:pPr>
    </w:p>
    <w:p w:rsidR="007F7D99" w:rsidRPr="002223E8" w:rsidRDefault="007F7D99" w:rsidP="007F7D99">
      <w:pPr>
        <w:pStyle w:val="Zarkazkladnhotextu"/>
        <w:ind w:left="0" w:firstLine="0"/>
        <w:jc w:val="both"/>
        <w:rPr>
          <w:rFonts w:ascii="Arial" w:hAnsi="Arial" w:cs="Arial"/>
          <w:szCs w:val="24"/>
        </w:rPr>
      </w:pPr>
      <w:r>
        <w:rPr>
          <w:rFonts w:ascii="Arial" w:hAnsi="Arial" w:cs="Arial"/>
          <w:szCs w:val="24"/>
        </w:rPr>
        <w:t>Zrušuje  Organizačný poriadok Právnickej fakulty UMB Banská Bystrica zo dňa 1.</w:t>
      </w:r>
      <w:r w:rsidR="00BD6736">
        <w:rPr>
          <w:rFonts w:ascii="Arial" w:hAnsi="Arial" w:cs="Arial"/>
          <w:szCs w:val="24"/>
        </w:rPr>
        <w:t>4.2014</w:t>
      </w:r>
      <w:r>
        <w:rPr>
          <w:rFonts w:ascii="Arial" w:hAnsi="Arial" w:cs="Arial"/>
          <w:szCs w:val="24"/>
        </w:rPr>
        <w:t>.</w:t>
      </w:r>
    </w:p>
    <w:p w:rsidR="007F7D99" w:rsidRDefault="007F7D99" w:rsidP="007F7D99">
      <w:pPr>
        <w:pStyle w:val="Zarkazkladnhotextu"/>
        <w:ind w:left="0" w:firstLine="0"/>
        <w:jc w:val="center"/>
        <w:rPr>
          <w:rFonts w:ascii="Arial" w:hAnsi="Arial" w:cs="Arial"/>
          <w:b/>
          <w:sz w:val="28"/>
          <w:szCs w:val="28"/>
        </w:rPr>
      </w:pPr>
    </w:p>
    <w:p w:rsidR="007F7D99" w:rsidRDefault="007F7D99" w:rsidP="007F7D99">
      <w:pPr>
        <w:pStyle w:val="Zarkazkladnhotextu"/>
        <w:ind w:left="0" w:firstLine="0"/>
        <w:rPr>
          <w:rFonts w:ascii="Arial" w:hAnsi="Arial" w:cs="Arial"/>
          <w:b/>
          <w:sz w:val="28"/>
          <w:szCs w:val="28"/>
        </w:rPr>
      </w:pPr>
    </w:p>
    <w:p w:rsidR="007F7D99" w:rsidRPr="00E47A5B" w:rsidRDefault="007F7D99" w:rsidP="007F7D99">
      <w:pPr>
        <w:pStyle w:val="Zarkazkladnhotextu"/>
        <w:ind w:left="0" w:firstLine="0"/>
        <w:jc w:val="center"/>
        <w:rPr>
          <w:rFonts w:ascii="Arial" w:hAnsi="Arial" w:cs="Arial"/>
          <w:b/>
          <w:sz w:val="28"/>
          <w:szCs w:val="28"/>
        </w:rPr>
      </w:pPr>
      <w:r w:rsidRPr="00E47A5B">
        <w:rPr>
          <w:rFonts w:ascii="Arial" w:hAnsi="Arial" w:cs="Arial"/>
          <w:b/>
          <w:sz w:val="28"/>
          <w:szCs w:val="28"/>
        </w:rPr>
        <w:t xml:space="preserve">Článok </w:t>
      </w:r>
      <w:r>
        <w:rPr>
          <w:rFonts w:ascii="Arial" w:hAnsi="Arial" w:cs="Arial"/>
          <w:b/>
          <w:sz w:val="28"/>
          <w:szCs w:val="28"/>
        </w:rPr>
        <w:t>2</w:t>
      </w:r>
      <w:r w:rsidR="003772C8">
        <w:rPr>
          <w:rFonts w:ascii="Arial" w:hAnsi="Arial" w:cs="Arial"/>
          <w:b/>
          <w:sz w:val="28"/>
          <w:szCs w:val="28"/>
        </w:rPr>
        <w:t>7</w:t>
      </w:r>
    </w:p>
    <w:p w:rsidR="007F7D99" w:rsidRPr="00E47A5B" w:rsidRDefault="007F7D99" w:rsidP="007F7D99">
      <w:pPr>
        <w:pStyle w:val="Zarkazkladnhotextu"/>
        <w:ind w:left="0" w:firstLine="0"/>
        <w:jc w:val="center"/>
        <w:rPr>
          <w:rFonts w:ascii="Arial" w:hAnsi="Arial" w:cs="Arial"/>
          <w:b/>
          <w:sz w:val="28"/>
          <w:szCs w:val="28"/>
        </w:rPr>
      </w:pPr>
      <w:r w:rsidRPr="00E47A5B">
        <w:rPr>
          <w:rFonts w:ascii="Arial" w:hAnsi="Arial" w:cs="Arial"/>
          <w:b/>
          <w:sz w:val="28"/>
          <w:szCs w:val="28"/>
        </w:rPr>
        <w:t>Platnosť Organizačného poriadku</w:t>
      </w:r>
    </w:p>
    <w:p w:rsidR="007F7D99" w:rsidRPr="00E47A5B"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r w:rsidRPr="00E47A5B">
        <w:rPr>
          <w:rFonts w:ascii="Arial" w:hAnsi="Arial" w:cs="Arial"/>
          <w:szCs w:val="24"/>
        </w:rPr>
        <w:t xml:space="preserve">     </w:t>
      </w:r>
      <w:r>
        <w:rPr>
          <w:rFonts w:ascii="Arial" w:hAnsi="Arial" w:cs="Arial"/>
          <w:szCs w:val="24"/>
        </w:rPr>
        <w:t>Organizačný poriadok PrF</w:t>
      </w:r>
      <w:r w:rsidRPr="00E47A5B">
        <w:rPr>
          <w:rFonts w:ascii="Arial" w:hAnsi="Arial" w:cs="Arial"/>
          <w:szCs w:val="24"/>
        </w:rPr>
        <w:t xml:space="preserve"> UMB schválil Akademický senát </w:t>
      </w:r>
      <w:r>
        <w:rPr>
          <w:rFonts w:ascii="Arial" w:hAnsi="Arial" w:cs="Arial"/>
          <w:szCs w:val="24"/>
        </w:rPr>
        <w:t>Právnickej fakulty</w:t>
      </w:r>
      <w:r w:rsidRPr="00E47A5B">
        <w:rPr>
          <w:rFonts w:ascii="Arial" w:hAnsi="Arial" w:cs="Arial"/>
          <w:szCs w:val="24"/>
        </w:rPr>
        <w:t xml:space="preserve"> UMB dňa </w:t>
      </w:r>
      <w:r w:rsidR="00273790">
        <w:rPr>
          <w:rFonts w:ascii="Arial" w:hAnsi="Arial" w:cs="Arial"/>
          <w:szCs w:val="24"/>
        </w:rPr>
        <w:t>10.10.2017</w:t>
      </w:r>
      <w:r>
        <w:rPr>
          <w:rFonts w:ascii="Arial" w:hAnsi="Arial" w:cs="Arial"/>
          <w:szCs w:val="24"/>
        </w:rPr>
        <w:t xml:space="preserve"> Organizačný poriadok Právnickej</w:t>
      </w:r>
      <w:r w:rsidRPr="00E47A5B">
        <w:rPr>
          <w:rFonts w:ascii="Arial" w:hAnsi="Arial" w:cs="Arial"/>
          <w:szCs w:val="24"/>
        </w:rPr>
        <w:t xml:space="preserve"> fakulty  UMB v  Banskej Bystrici   nadobúda platnosť a účinnosť </w:t>
      </w:r>
      <w:r>
        <w:rPr>
          <w:rFonts w:ascii="Arial" w:hAnsi="Arial" w:cs="Arial"/>
          <w:szCs w:val="24"/>
        </w:rPr>
        <w:t>dňom  1</w:t>
      </w:r>
      <w:r w:rsidR="00F4651C">
        <w:rPr>
          <w:rFonts w:ascii="Arial" w:hAnsi="Arial" w:cs="Arial"/>
          <w:szCs w:val="24"/>
        </w:rPr>
        <w:t>5</w:t>
      </w:r>
      <w:r>
        <w:rPr>
          <w:rFonts w:ascii="Arial" w:hAnsi="Arial" w:cs="Arial"/>
          <w:szCs w:val="24"/>
        </w:rPr>
        <w:t>.</w:t>
      </w:r>
      <w:r w:rsidR="003772C8">
        <w:rPr>
          <w:rFonts w:ascii="Arial" w:hAnsi="Arial" w:cs="Arial"/>
          <w:szCs w:val="24"/>
        </w:rPr>
        <w:t>10.2016</w:t>
      </w:r>
      <w:r>
        <w:rPr>
          <w:rFonts w:ascii="Arial" w:hAnsi="Arial" w:cs="Arial"/>
          <w:szCs w:val="24"/>
        </w:rPr>
        <w:t>.</w:t>
      </w:r>
    </w:p>
    <w:p w:rsidR="007F7D99" w:rsidRPr="00E47A5B"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p>
    <w:p w:rsidR="007F7D99" w:rsidRDefault="007F7D99" w:rsidP="007F7D99">
      <w:pPr>
        <w:pStyle w:val="Zarkazkladnhotextu"/>
        <w:ind w:left="0" w:firstLine="0"/>
        <w:jc w:val="both"/>
        <w:rPr>
          <w:rFonts w:ascii="Arial" w:hAnsi="Arial" w:cs="Arial"/>
          <w:szCs w:val="24"/>
        </w:rPr>
      </w:pPr>
    </w:p>
    <w:p w:rsidR="007F7D99"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p>
    <w:p w:rsidR="007F7D99" w:rsidRPr="00E47A5B" w:rsidRDefault="007F7D99" w:rsidP="007F7D99">
      <w:pPr>
        <w:pStyle w:val="Zarkazkladnhotextu"/>
        <w:ind w:left="0" w:firstLine="0"/>
        <w:jc w:val="both"/>
        <w:rPr>
          <w:rFonts w:ascii="Arial" w:hAnsi="Arial" w:cs="Arial"/>
          <w:szCs w:val="24"/>
        </w:rPr>
      </w:pPr>
      <w:r w:rsidRPr="00E47A5B">
        <w:rPr>
          <w:rFonts w:ascii="Arial" w:hAnsi="Arial" w:cs="Arial"/>
          <w:szCs w:val="24"/>
        </w:rPr>
        <w:t>..........................................................</w:t>
      </w:r>
      <w:r w:rsidRPr="00E47A5B">
        <w:rPr>
          <w:rFonts w:ascii="Arial" w:hAnsi="Arial" w:cs="Arial"/>
          <w:szCs w:val="24"/>
        </w:rPr>
        <w:tab/>
      </w:r>
      <w:r w:rsidRPr="00E47A5B">
        <w:rPr>
          <w:rFonts w:ascii="Arial" w:hAnsi="Arial" w:cs="Arial"/>
          <w:szCs w:val="24"/>
        </w:rPr>
        <w:tab/>
        <w:t xml:space="preserve"> ...................................................</w:t>
      </w:r>
    </w:p>
    <w:p w:rsidR="007F7D99" w:rsidRDefault="003772C8" w:rsidP="007F7D99">
      <w:pPr>
        <w:pStyle w:val="Zarkazkladnhotextu"/>
        <w:ind w:left="0" w:firstLine="0"/>
        <w:jc w:val="both"/>
        <w:rPr>
          <w:rFonts w:ascii="Arial" w:hAnsi="Arial" w:cs="Arial"/>
          <w:szCs w:val="24"/>
        </w:rPr>
      </w:pPr>
      <w:r>
        <w:rPr>
          <w:rFonts w:ascii="Arial" w:hAnsi="Arial" w:cs="Arial"/>
          <w:szCs w:val="24"/>
        </w:rPr>
        <w:t xml:space="preserve">   JUDr. PhDr. Róbert Jáger, PhD</w:t>
      </w:r>
      <w:r w:rsidR="007F7D99">
        <w:rPr>
          <w:rFonts w:ascii="Arial" w:hAnsi="Arial" w:cs="Arial"/>
          <w:szCs w:val="24"/>
        </w:rPr>
        <w:t>.</w:t>
      </w:r>
      <w:r>
        <w:rPr>
          <w:rFonts w:ascii="Arial" w:hAnsi="Arial" w:cs="Arial"/>
          <w:szCs w:val="24"/>
        </w:rPr>
        <w:t xml:space="preserve">      Mult. Dr. h.c. prof. JUDr. Mojmír Mamojka, CSc.</w:t>
      </w:r>
      <w:r w:rsidR="007F7D99">
        <w:rPr>
          <w:rFonts w:ascii="Arial" w:hAnsi="Arial" w:cs="Arial"/>
          <w:szCs w:val="24"/>
        </w:rPr>
        <w:t>.</w:t>
      </w:r>
    </w:p>
    <w:p w:rsidR="007F7D99" w:rsidRPr="00E47A5B" w:rsidRDefault="007F7D99" w:rsidP="007F7D99">
      <w:pPr>
        <w:pStyle w:val="Zarkazkladnhotextu"/>
        <w:ind w:left="0" w:firstLine="0"/>
        <w:jc w:val="both"/>
        <w:rPr>
          <w:rFonts w:ascii="Arial" w:hAnsi="Arial" w:cs="Arial"/>
          <w:szCs w:val="24"/>
        </w:rPr>
      </w:pPr>
      <w:r>
        <w:rPr>
          <w:rFonts w:ascii="Arial" w:hAnsi="Arial" w:cs="Arial"/>
          <w:szCs w:val="24"/>
        </w:rPr>
        <w:t>predseda</w:t>
      </w:r>
      <w:r w:rsidRPr="00E47A5B">
        <w:rPr>
          <w:rFonts w:ascii="Arial" w:hAnsi="Arial" w:cs="Arial"/>
          <w:szCs w:val="24"/>
        </w:rPr>
        <w:t xml:space="preserve"> Akademického s</w:t>
      </w:r>
      <w:r>
        <w:rPr>
          <w:rFonts w:ascii="Arial" w:hAnsi="Arial" w:cs="Arial"/>
          <w:szCs w:val="24"/>
        </w:rPr>
        <w:t>enátu</w:t>
      </w:r>
      <w:r>
        <w:rPr>
          <w:rFonts w:ascii="Arial" w:hAnsi="Arial" w:cs="Arial"/>
          <w:szCs w:val="24"/>
        </w:rPr>
        <w:tab/>
        <w:t xml:space="preserve">                                 dekan PrF</w:t>
      </w:r>
      <w:r w:rsidRPr="00E47A5B">
        <w:rPr>
          <w:rFonts w:ascii="Arial" w:hAnsi="Arial" w:cs="Arial"/>
          <w:szCs w:val="24"/>
        </w:rPr>
        <w:t xml:space="preserve"> UMB</w:t>
      </w:r>
    </w:p>
    <w:p w:rsidR="007F7D99" w:rsidRPr="00E47A5B" w:rsidRDefault="007F7D99" w:rsidP="007F7D99">
      <w:pPr>
        <w:pStyle w:val="Zarkazkladnhotextu"/>
        <w:ind w:left="0" w:firstLine="0"/>
        <w:jc w:val="both"/>
        <w:rPr>
          <w:rFonts w:ascii="Arial" w:hAnsi="Arial" w:cs="Arial"/>
          <w:szCs w:val="24"/>
        </w:rPr>
      </w:pPr>
      <w:r w:rsidRPr="00E47A5B">
        <w:rPr>
          <w:rFonts w:ascii="Arial" w:hAnsi="Arial" w:cs="Arial"/>
          <w:szCs w:val="24"/>
        </w:rPr>
        <w:t xml:space="preserve">           </w:t>
      </w:r>
      <w:r>
        <w:rPr>
          <w:rFonts w:ascii="Arial" w:hAnsi="Arial" w:cs="Arial"/>
          <w:szCs w:val="24"/>
        </w:rPr>
        <w:t xml:space="preserve">     </w:t>
      </w:r>
      <w:r w:rsidRPr="00E47A5B">
        <w:rPr>
          <w:rFonts w:ascii="Arial" w:hAnsi="Arial" w:cs="Arial"/>
          <w:szCs w:val="24"/>
        </w:rPr>
        <w:t xml:space="preserve">   </w:t>
      </w:r>
      <w:r>
        <w:rPr>
          <w:rFonts w:ascii="Arial" w:hAnsi="Arial" w:cs="Arial"/>
          <w:szCs w:val="24"/>
        </w:rPr>
        <w:t>PrF</w:t>
      </w:r>
      <w:r w:rsidRPr="00E47A5B">
        <w:rPr>
          <w:rFonts w:ascii="Arial" w:hAnsi="Arial" w:cs="Arial"/>
          <w:szCs w:val="24"/>
        </w:rPr>
        <w:t xml:space="preserve">  UMB</w:t>
      </w:r>
    </w:p>
    <w:p w:rsidR="007F7D99" w:rsidRPr="00E47A5B" w:rsidRDefault="007F7D99" w:rsidP="007F7D99">
      <w:pPr>
        <w:pStyle w:val="Zarkazkladnhotextu"/>
        <w:ind w:left="0" w:firstLine="0"/>
        <w:jc w:val="both"/>
        <w:rPr>
          <w:rFonts w:ascii="Arial" w:hAnsi="Arial" w:cs="Arial"/>
          <w:szCs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Default="007F7D99" w:rsidP="007F7D99">
      <w:pPr>
        <w:pStyle w:val="Podtitul"/>
        <w:jc w:val="both"/>
        <w:rPr>
          <w:b w:val="0"/>
          <w:sz w:val="24"/>
        </w:rPr>
      </w:pPr>
    </w:p>
    <w:p w:rsidR="007F7D99" w:rsidRPr="00E47A5B" w:rsidRDefault="007F7D99" w:rsidP="007F7D99">
      <w:pPr>
        <w:pStyle w:val="Podtitul"/>
        <w:jc w:val="both"/>
        <w:rPr>
          <w:rFonts w:ascii="Arial" w:hAnsi="Arial" w:cs="Arial"/>
          <w:szCs w:val="24"/>
        </w:rPr>
      </w:pPr>
      <w:r w:rsidRPr="00E47A5B">
        <w:tab/>
      </w:r>
    </w:p>
    <w:p w:rsidR="007F7D99" w:rsidRPr="00E47A5B" w:rsidRDefault="007F7D99" w:rsidP="007F7D99">
      <w:pPr>
        <w:pStyle w:val="Zarkazkladnhotextu"/>
        <w:ind w:left="0" w:firstLine="0"/>
        <w:jc w:val="both"/>
        <w:rPr>
          <w:rFonts w:ascii="Arial" w:hAnsi="Arial" w:cs="Arial"/>
          <w:szCs w:val="24"/>
        </w:rPr>
      </w:pPr>
    </w:p>
    <w:p w:rsidR="00F44370" w:rsidRDefault="00F44370"/>
    <w:sectPr w:rsidR="00F44370">
      <w:footerReference w:type="default" r:id="rId9"/>
      <w:pgSz w:w="11906" w:h="16838"/>
      <w:pgMar w:top="1440" w:right="1361" w:bottom="1440"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77" w:rsidRDefault="009F6077">
      <w:r>
        <w:separator/>
      </w:r>
    </w:p>
  </w:endnote>
  <w:endnote w:type="continuationSeparator" w:id="0">
    <w:p w:rsidR="009F6077" w:rsidRDefault="009F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D" w:rsidRDefault="00015A6D" w:rsidP="00A309F9">
    <w:pPr>
      <w:pStyle w:val="Pta"/>
      <w:jc w:val="center"/>
    </w:pPr>
    <w:r>
      <w:rPr>
        <w:rStyle w:val="slostrany"/>
      </w:rPr>
      <w:fldChar w:fldCharType="begin"/>
    </w:r>
    <w:r>
      <w:rPr>
        <w:rStyle w:val="slostrany"/>
      </w:rPr>
      <w:instrText xml:space="preserve"> PAGE </w:instrText>
    </w:r>
    <w:r>
      <w:rPr>
        <w:rStyle w:val="slostrany"/>
      </w:rPr>
      <w:fldChar w:fldCharType="separate"/>
    </w:r>
    <w:r w:rsidR="006B6D47">
      <w:rPr>
        <w:rStyle w:val="slostrany"/>
        <w:noProof/>
      </w:rPr>
      <w:t>21</w:t>
    </w:r>
    <w:r>
      <w:rPr>
        <w:rStyle w:val="slostrany"/>
      </w:rPr>
      <w:fldChar w:fldCharType="end"/>
    </w:r>
    <w:r>
      <w:rPr>
        <w:rStyle w:val="slostra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77" w:rsidRDefault="009F6077">
      <w:r>
        <w:separator/>
      </w:r>
    </w:p>
  </w:footnote>
  <w:footnote w:type="continuationSeparator" w:id="0">
    <w:p w:rsidR="009F6077" w:rsidRDefault="009F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C50"/>
    <w:multiLevelType w:val="singleLevel"/>
    <w:tmpl w:val="79CCEA76"/>
    <w:lvl w:ilvl="0">
      <w:start w:val="1"/>
      <w:numFmt w:val="decimal"/>
      <w:lvlText w:val="%1)"/>
      <w:lvlJc w:val="left"/>
      <w:pPr>
        <w:tabs>
          <w:tab w:val="num" w:pos="504"/>
        </w:tabs>
        <w:ind w:left="504" w:hanging="360"/>
      </w:pPr>
      <w:rPr>
        <w:rFonts w:hint="default"/>
      </w:rPr>
    </w:lvl>
  </w:abstractNum>
  <w:abstractNum w:abstractNumId="1">
    <w:nsid w:val="07CE226C"/>
    <w:multiLevelType w:val="hybridMultilevel"/>
    <w:tmpl w:val="983A7148"/>
    <w:lvl w:ilvl="0" w:tplc="6A84E04C">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AFA4C05"/>
    <w:multiLevelType w:val="hybridMultilevel"/>
    <w:tmpl w:val="904C3500"/>
    <w:lvl w:ilvl="0" w:tplc="041B0017">
      <w:start w:val="1"/>
      <w:numFmt w:val="lowerLetter"/>
      <w:lvlText w:val="%1)"/>
      <w:lvlJc w:val="left"/>
      <w:pPr>
        <w:tabs>
          <w:tab w:val="num" w:pos="720"/>
        </w:tabs>
        <w:ind w:left="720" w:hanging="360"/>
      </w:pPr>
      <w:rPr>
        <w:rFonts w:hint="default"/>
      </w:rPr>
    </w:lvl>
    <w:lvl w:ilvl="1" w:tplc="A5CE6764">
      <w:start w:val="1"/>
      <w:numFmt w:val="decimal"/>
      <w:lvlText w:val="%2)"/>
      <w:lvlJc w:val="left"/>
      <w:pPr>
        <w:tabs>
          <w:tab w:val="num" w:pos="1440"/>
        </w:tabs>
        <w:ind w:left="1440" w:hanging="360"/>
      </w:pPr>
      <w:rPr>
        <w:rFonts w:ascii="Arial" w:eastAsia="Times New Roman" w:hAnsi="Arial" w:cs="Arial"/>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CA01A15"/>
    <w:multiLevelType w:val="hybridMultilevel"/>
    <w:tmpl w:val="9DC2A486"/>
    <w:lvl w:ilvl="0" w:tplc="1160D9E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F352688"/>
    <w:multiLevelType w:val="hybridMultilevel"/>
    <w:tmpl w:val="A052D012"/>
    <w:lvl w:ilvl="0" w:tplc="891C8018">
      <w:start w:val="1"/>
      <w:numFmt w:val="decimal"/>
      <w:lvlText w:val="%1)"/>
      <w:lvlJc w:val="left"/>
      <w:pPr>
        <w:tabs>
          <w:tab w:val="num" w:pos="480"/>
        </w:tabs>
        <w:ind w:left="480" w:hanging="360"/>
      </w:pPr>
      <w:rPr>
        <w:rFonts w:hint="default"/>
      </w:rPr>
    </w:lvl>
    <w:lvl w:ilvl="1" w:tplc="041B0019" w:tentative="1">
      <w:start w:val="1"/>
      <w:numFmt w:val="lowerLetter"/>
      <w:lvlText w:val="%2."/>
      <w:lvlJc w:val="left"/>
      <w:pPr>
        <w:tabs>
          <w:tab w:val="num" w:pos="1200"/>
        </w:tabs>
        <w:ind w:left="1200" w:hanging="360"/>
      </w:pPr>
    </w:lvl>
    <w:lvl w:ilvl="2" w:tplc="041B001B" w:tentative="1">
      <w:start w:val="1"/>
      <w:numFmt w:val="lowerRoman"/>
      <w:lvlText w:val="%3."/>
      <w:lvlJc w:val="right"/>
      <w:pPr>
        <w:tabs>
          <w:tab w:val="num" w:pos="1920"/>
        </w:tabs>
        <w:ind w:left="1920" w:hanging="180"/>
      </w:pPr>
    </w:lvl>
    <w:lvl w:ilvl="3" w:tplc="041B000F" w:tentative="1">
      <w:start w:val="1"/>
      <w:numFmt w:val="decimal"/>
      <w:lvlText w:val="%4."/>
      <w:lvlJc w:val="left"/>
      <w:pPr>
        <w:tabs>
          <w:tab w:val="num" w:pos="2640"/>
        </w:tabs>
        <w:ind w:left="2640" w:hanging="360"/>
      </w:pPr>
    </w:lvl>
    <w:lvl w:ilvl="4" w:tplc="041B0019" w:tentative="1">
      <w:start w:val="1"/>
      <w:numFmt w:val="lowerLetter"/>
      <w:lvlText w:val="%5."/>
      <w:lvlJc w:val="left"/>
      <w:pPr>
        <w:tabs>
          <w:tab w:val="num" w:pos="3360"/>
        </w:tabs>
        <w:ind w:left="3360" w:hanging="360"/>
      </w:pPr>
    </w:lvl>
    <w:lvl w:ilvl="5" w:tplc="041B001B" w:tentative="1">
      <w:start w:val="1"/>
      <w:numFmt w:val="lowerRoman"/>
      <w:lvlText w:val="%6."/>
      <w:lvlJc w:val="right"/>
      <w:pPr>
        <w:tabs>
          <w:tab w:val="num" w:pos="4080"/>
        </w:tabs>
        <w:ind w:left="4080" w:hanging="180"/>
      </w:pPr>
    </w:lvl>
    <w:lvl w:ilvl="6" w:tplc="041B000F" w:tentative="1">
      <w:start w:val="1"/>
      <w:numFmt w:val="decimal"/>
      <w:lvlText w:val="%7."/>
      <w:lvlJc w:val="left"/>
      <w:pPr>
        <w:tabs>
          <w:tab w:val="num" w:pos="4800"/>
        </w:tabs>
        <w:ind w:left="4800" w:hanging="360"/>
      </w:pPr>
    </w:lvl>
    <w:lvl w:ilvl="7" w:tplc="041B0019" w:tentative="1">
      <w:start w:val="1"/>
      <w:numFmt w:val="lowerLetter"/>
      <w:lvlText w:val="%8."/>
      <w:lvlJc w:val="left"/>
      <w:pPr>
        <w:tabs>
          <w:tab w:val="num" w:pos="5520"/>
        </w:tabs>
        <w:ind w:left="5520" w:hanging="360"/>
      </w:pPr>
    </w:lvl>
    <w:lvl w:ilvl="8" w:tplc="041B001B" w:tentative="1">
      <w:start w:val="1"/>
      <w:numFmt w:val="lowerRoman"/>
      <w:lvlText w:val="%9."/>
      <w:lvlJc w:val="right"/>
      <w:pPr>
        <w:tabs>
          <w:tab w:val="num" w:pos="6240"/>
        </w:tabs>
        <w:ind w:left="6240" w:hanging="180"/>
      </w:pPr>
    </w:lvl>
  </w:abstractNum>
  <w:abstractNum w:abstractNumId="5">
    <w:nsid w:val="1050785C"/>
    <w:multiLevelType w:val="singleLevel"/>
    <w:tmpl w:val="510E0650"/>
    <w:lvl w:ilvl="0">
      <w:start w:val="1"/>
      <w:numFmt w:val="decimal"/>
      <w:lvlText w:val="%1)"/>
      <w:lvlJc w:val="left"/>
      <w:pPr>
        <w:tabs>
          <w:tab w:val="num" w:pos="360"/>
        </w:tabs>
        <w:ind w:left="360" w:hanging="360"/>
      </w:pPr>
      <w:rPr>
        <w:rFonts w:hint="default"/>
      </w:rPr>
    </w:lvl>
  </w:abstractNum>
  <w:abstractNum w:abstractNumId="6">
    <w:nsid w:val="12271523"/>
    <w:multiLevelType w:val="hybridMultilevel"/>
    <w:tmpl w:val="C7AEF836"/>
    <w:lvl w:ilvl="0" w:tplc="FFFFFFFF">
      <w:start w:val="1"/>
      <w:numFmt w:val="lowerLetter"/>
      <w:lvlText w:val="%1)"/>
      <w:lvlJc w:val="left"/>
      <w:pPr>
        <w:tabs>
          <w:tab w:val="num" w:pos="1170"/>
        </w:tabs>
        <w:ind w:left="1170" w:hanging="450"/>
      </w:pPr>
      <w:rPr>
        <w:rFonts w:hint="default"/>
      </w:rPr>
    </w:lvl>
    <w:lvl w:ilvl="1" w:tplc="F4D09A12">
      <w:start w:val="1"/>
      <w:numFmt w:val="decimal"/>
      <w:lvlText w:val="%2)"/>
      <w:lvlJc w:val="left"/>
      <w:pPr>
        <w:tabs>
          <w:tab w:val="num" w:pos="1800"/>
        </w:tabs>
        <w:ind w:left="1800" w:hanging="360"/>
      </w:pPr>
      <w:rPr>
        <w:rFonts w:hint="default"/>
      </w:rPr>
    </w:lvl>
    <w:lvl w:ilvl="2" w:tplc="B724614A">
      <w:start w:val="3"/>
      <w:numFmt w:val="bullet"/>
      <w:lvlText w:val="-"/>
      <w:lvlJc w:val="left"/>
      <w:pPr>
        <w:tabs>
          <w:tab w:val="num" w:pos="2700"/>
        </w:tabs>
        <w:ind w:left="2700" w:hanging="360"/>
      </w:pPr>
      <w:rPr>
        <w:rFonts w:ascii="Times New Roman" w:eastAsia="Times New Roman" w:hAnsi="Times New Roman" w:cs="Times New Roman" w:hint="default"/>
        <w:color w:val="0000FF"/>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6B95A18"/>
    <w:multiLevelType w:val="singleLevel"/>
    <w:tmpl w:val="3E5230CA"/>
    <w:lvl w:ilvl="0">
      <w:start w:val="1"/>
      <w:numFmt w:val="lowerLetter"/>
      <w:lvlText w:val="%1)"/>
      <w:lvlJc w:val="left"/>
      <w:pPr>
        <w:tabs>
          <w:tab w:val="num" w:pos="1800"/>
        </w:tabs>
        <w:ind w:left="1800" w:hanging="360"/>
      </w:pPr>
      <w:rPr>
        <w:rFonts w:hint="default"/>
      </w:rPr>
    </w:lvl>
  </w:abstractNum>
  <w:abstractNum w:abstractNumId="8">
    <w:nsid w:val="1F467051"/>
    <w:multiLevelType w:val="hybridMultilevel"/>
    <w:tmpl w:val="3C88B08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3BA563E"/>
    <w:multiLevelType w:val="singleLevel"/>
    <w:tmpl w:val="30C4462C"/>
    <w:lvl w:ilvl="0">
      <w:start w:val="1"/>
      <w:numFmt w:val="decimal"/>
      <w:lvlText w:val="%1)"/>
      <w:lvlJc w:val="left"/>
      <w:pPr>
        <w:tabs>
          <w:tab w:val="num" w:pos="1764"/>
        </w:tabs>
        <w:ind w:left="1764" w:hanging="360"/>
      </w:pPr>
      <w:rPr>
        <w:rFonts w:ascii="Times New Roman" w:eastAsia="Times New Roman" w:hAnsi="Times New Roman" w:cs="Times New Roman"/>
      </w:rPr>
    </w:lvl>
  </w:abstractNum>
  <w:abstractNum w:abstractNumId="10">
    <w:nsid w:val="23E77D56"/>
    <w:multiLevelType w:val="hybridMultilevel"/>
    <w:tmpl w:val="6A22F93E"/>
    <w:lvl w:ilvl="0" w:tplc="896439F6">
      <w:start w:val="1"/>
      <w:numFmt w:val="decimal"/>
      <w:lvlText w:val="%1)"/>
      <w:lvlJc w:val="left"/>
      <w:pPr>
        <w:tabs>
          <w:tab w:val="num" w:pos="1770"/>
        </w:tabs>
        <w:ind w:left="1770" w:hanging="360"/>
      </w:pPr>
      <w:rPr>
        <w:rFonts w:ascii="Arial" w:eastAsia="Times New Roman" w:hAnsi="Arial" w:cs="Arial"/>
      </w:rPr>
    </w:lvl>
    <w:lvl w:ilvl="1" w:tplc="041B0019" w:tentative="1">
      <w:start w:val="1"/>
      <w:numFmt w:val="lowerLetter"/>
      <w:lvlText w:val="%2."/>
      <w:lvlJc w:val="left"/>
      <w:pPr>
        <w:tabs>
          <w:tab w:val="num" w:pos="2490"/>
        </w:tabs>
        <w:ind w:left="2490" w:hanging="360"/>
      </w:p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11">
    <w:nsid w:val="28D534B3"/>
    <w:multiLevelType w:val="singleLevel"/>
    <w:tmpl w:val="0B922648"/>
    <w:lvl w:ilvl="0">
      <w:start w:val="1"/>
      <w:numFmt w:val="lowerLetter"/>
      <w:lvlText w:val="%1)"/>
      <w:lvlJc w:val="left"/>
      <w:pPr>
        <w:tabs>
          <w:tab w:val="num" w:pos="1800"/>
        </w:tabs>
        <w:ind w:left="1800" w:hanging="360"/>
      </w:pPr>
      <w:rPr>
        <w:rFonts w:hint="default"/>
      </w:rPr>
    </w:lvl>
  </w:abstractNum>
  <w:abstractNum w:abstractNumId="12">
    <w:nsid w:val="2AA35B3E"/>
    <w:multiLevelType w:val="hybridMultilevel"/>
    <w:tmpl w:val="5F0CA800"/>
    <w:lvl w:ilvl="0" w:tplc="AD66C9FC">
      <w:start w:val="1"/>
      <w:numFmt w:val="decimal"/>
      <w:lvlText w:val="%1)"/>
      <w:lvlJc w:val="left"/>
      <w:pPr>
        <w:tabs>
          <w:tab w:val="num" w:pos="1770"/>
        </w:tabs>
        <w:ind w:left="1770" w:hanging="360"/>
      </w:pPr>
      <w:rPr>
        <w:rFonts w:ascii="Arial" w:eastAsia="Times New Roman" w:hAnsi="Arial" w:cs="Arial"/>
      </w:rPr>
    </w:lvl>
    <w:lvl w:ilvl="1" w:tplc="041B0019" w:tentative="1">
      <w:start w:val="1"/>
      <w:numFmt w:val="lowerLetter"/>
      <w:lvlText w:val="%2."/>
      <w:lvlJc w:val="left"/>
      <w:pPr>
        <w:tabs>
          <w:tab w:val="num" w:pos="2490"/>
        </w:tabs>
        <w:ind w:left="2490" w:hanging="360"/>
      </w:p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13">
    <w:nsid w:val="2AF523E9"/>
    <w:multiLevelType w:val="singleLevel"/>
    <w:tmpl w:val="AC2CC914"/>
    <w:lvl w:ilvl="0">
      <w:start w:val="1"/>
      <w:numFmt w:val="lowerLetter"/>
      <w:lvlText w:val="%1)"/>
      <w:lvlJc w:val="left"/>
      <w:pPr>
        <w:tabs>
          <w:tab w:val="num" w:pos="1776"/>
        </w:tabs>
        <w:ind w:left="1776" w:hanging="360"/>
      </w:pPr>
      <w:rPr>
        <w:rFonts w:hint="default"/>
      </w:rPr>
    </w:lvl>
  </w:abstractNum>
  <w:abstractNum w:abstractNumId="14">
    <w:nsid w:val="378815ED"/>
    <w:multiLevelType w:val="hybridMultilevel"/>
    <w:tmpl w:val="8B468992"/>
    <w:lvl w:ilvl="0" w:tplc="3B626A4C">
      <w:start w:val="1"/>
      <w:numFmt w:val="decimal"/>
      <w:lvlText w:val="%1."/>
      <w:lvlJc w:val="left"/>
      <w:pPr>
        <w:tabs>
          <w:tab w:val="num" w:pos="502"/>
        </w:tabs>
        <w:ind w:left="502" w:hanging="360"/>
      </w:pPr>
      <w:rPr>
        <w:rFonts w:hint="default"/>
      </w:rPr>
    </w:lvl>
    <w:lvl w:ilvl="1" w:tplc="56A42EE4">
      <w:numFmt w:val="none"/>
      <w:lvlText w:val=""/>
      <w:lvlJc w:val="left"/>
      <w:pPr>
        <w:tabs>
          <w:tab w:val="num" w:pos="360"/>
        </w:tabs>
      </w:pPr>
    </w:lvl>
    <w:lvl w:ilvl="2" w:tplc="40FA14EE">
      <w:numFmt w:val="none"/>
      <w:lvlText w:val=""/>
      <w:lvlJc w:val="left"/>
      <w:pPr>
        <w:tabs>
          <w:tab w:val="num" w:pos="360"/>
        </w:tabs>
      </w:pPr>
    </w:lvl>
    <w:lvl w:ilvl="3" w:tplc="30884C4A">
      <w:numFmt w:val="none"/>
      <w:lvlText w:val=""/>
      <w:lvlJc w:val="left"/>
      <w:pPr>
        <w:tabs>
          <w:tab w:val="num" w:pos="360"/>
        </w:tabs>
      </w:pPr>
    </w:lvl>
    <w:lvl w:ilvl="4" w:tplc="03203E16">
      <w:numFmt w:val="none"/>
      <w:lvlText w:val=""/>
      <w:lvlJc w:val="left"/>
      <w:pPr>
        <w:tabs>
          <w:tab w:val="num" w:pos="360"/>
        </w:tabs>
      </w:pPr>
    </w:lvl>
    <w:lvl w:ilvl="5" w:tplc="48B223B2">
      <w:numFmt w:val="none"/>
      <w:lvlText w:val=""/>
      <w:lvlJc w:val="left"/>
      <w:pPr>
        <w:tabs>
          <w:tab w:val="num" w:pos="360"/>
        </w:tabs>
      </w:pPr>
    </w:lvl>
    <w:lvl w:ilvl="6" w:tplc="DA546D9C">
      <w:numFmt w:val="none"/>
      <w:lvlText w:val=""/>
      <w:lvlJc w:val="left"/>
      <w:pPr>
        <w:tabs>
          <w:tab w:val="num" w:pos="360"/>
        </w:tabs>
      </w:pPr>
    </w:lvl>
    <w:lvl w:ilvl="7" w:tplc="93BE7CA0">
      <w:numFmt w:val="none"/>
      <w:lvlText w:val=""/>
      <w:lvlJc w:val="left"/>
      <w:pPr>
        <w:tabs>
          <w:tab w:val="num" w:pos="360"/>
        </w:tabs>
      </w:pPr>
    </w:lvl>
    <w:lvl w:ilvl="8" w:tplc="86B67738">
      <w:numFmt w:val="none"/>
      <w:lvlText w:val=""/>
      <w:lvlJc w:val="left"/>
      <w:pPr>
        <w:tabs>
          <w:tab w:val="num" w:pos="360"/>
        </w:tabs>
      </w:pPr>
    </w:lvl>
  </w:abstractNum>
  <w:abstractNum w:abstractNumId="15">
    <w:nsid w:val="3A7F5DB8"/>
    <w:multiLevelType w:val="multilevel"/>
    <w:tmpl w:val="32BCA1AA"/>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B9570D7"/>
    <w:multiLevelType w:val="singleLevel"/>
    <w:tmpl w:val="5F3CD62E"/>
    <w:lvl w:ilvl="0">
      <w:start w:val="1"/>
      <w:numFmt w:val="lowerLetter"/>
      <w:lvlText w:val="%1)"/>
      <w:lvlJc w:val="left"/>
      <w:pPr>
        <w:tabs>
          <w:tab w:val="num" w:pos="1800"/>
        </w:tabs>
        <w:ind w:left="1800" w:hanging="360"/>
      </w:pPr>
      <w:rPr>
        <w:rFonts w:hint="default"/>
      </w:rPr>
    </w:lvl>
  </w:abstractNum>
  <w:abstractNum w:abstractNumId="17">
    <w:nsid w:val="457E3170"/>
    <w:multiLevelType w:val="singleLevel"/>
    <w:tmpl w:val="A52E8136"/>
    <w:lvl w:ilvl="0">
      <w:start w:val="1"/>
      <w:numFmt w:val="lowerLetter"/>
      <w:lvlText w:val="%1)"/>
      <w:lvlJc w:val="left"/>
      <w:pPr>
        <w:tabs>
          <w:tab w:val="num" w:pos="502"/>
        </w:tabs>
        <w:ind w:left="502" w:hanging="360"/>
      </w:pPr>
      <w:rPr>
        <w:rFonts w:hint="default"/>
      </w:rPr>
    </w:lvl>
  </w:abstractNum>
  <w:abstractNum w:abstractNumId="18">
    <w:nsid w:val="45E36641"/>
    <w:multiLevelType w:val="hybridMultilevel"/>
    <w:tmpl w:val="F528A698"/>
    <w:lvl w:ilvl="0" w:tplc="FFFFFFFF">
      <w:start w:val="1"/>
      <w:numFmt w:val="decimal"/>
      <w:lvlText w:val="%1)"/>
      <w:lvlJc w:val="left"/>
      <w:pPr>
        <w:tabs>
          <w:tab w:val="num" w:pos="1794"/>
        </w:tabs>
        <w:ind w:left="1794" w:hanging="360"/>
      </w:pPr>
      <w:rPr>
        <w:rFonts w:ascii="Times New Roman" w:eastAsia="Times New Roman" w:hAnsi="Times New Roman" w:cs="Times New Roman"/>
      </w:rPr>
    </w:lvl>
    <w:lvl w:ilvl="1" w:tplc="FFFFFFFF" w:tentative="1">
      <w:start w:val="1"/>
      <w:numFmt w:val="lowerLetter"/>
      <w:lvlText w:val="%2."/>
      <w:lvlJc w:val="left"/>
      <w:pPr>
        <w:tabs>
          <w:tab w:val="num" w:pos="2514"/>
        </w:tabs>
        <w:ind w:left="2514" w:hanging="360"/>
      </w:pPr>
    </w:lvl>
    <w:lvl w:ilvl="2" w:tplc="FFFFFFFF" w:tentative="1">
      <w:start w:val="1"/>
      <w:numFmt w:val="lowerRoman"/>
      <w:lvlText w:val="%3."/>
      <w:lvlJc w:val="right"/>
      <w:pPr>
        <w:tabs>
          <w:tab w:val="num" w:pos="3234"/>
        </w:tabs>
        <w:ind w:left="3234" w:hanging="180"/>
      </w:pPr>
    </w:lvl>
    <w:lvl w:ilvl="3" w:tplc="FFFFFFFF" w:tentative="1">
      <w:start w:val="1"/>
      <w:numFmt w:val="decimal"/>
      <w:lvlText w:val="%4."/>
      <w:lvlJc w:val="left"/>
      <w:pPr>
        <w:tabs>
          <w:tab w:val="num" w:pos="3954"/>
        </w:tabs>
        <w:ind w:left="3954" w:hanging="360"/>
      </w:pPr>
    </w:lvl>
    <w:lvl w:ilvl="4" w:tplc="FFFFFFFF" w:tentative="1">
      <w:start w:val="1"/>
      <w:numFmt w:val="lowerLetter"/>
      <w:lvlText w:val="%5."/>
      <w:lvlJc w:val="left"/>
      <w:pPr>
        <w:tabs>
          <w:tab w:val="num" w:pos="4674"/>
        </w:tabs>
        <w:ind w:left="4674" w:hanging="360"/>
      </w:pPr>
    </w:lvl>
    <w:lvl w:ilvl="5" w:tplc="FFFFFFFF" w:tentative="1">
      <w:start w:val="1"/>
      <w:numFmt w:val="lowerRoman"/>
      <w:lvlText w:val="%6."/>
      <w:lvlJc w:val="right"/>
      <w:pPr>
        <w:tabs>
          <w:tab w:val="num" w:pos="5394"/>
        </w:tabs>
        <w:ind w:left="5394" w:hanging="180"/>
      </w:pPr>
    </w:lvl>
    <w:lvl w:ilvl="6" w:tplc="FFFFFFFF" w:tentative="1">
      <w:start w:val="1"/>
      <w:numFmt w:val="decimal"/>
      <w:lvlText w:val="%7."/>
      <w:lvlJc w:val="left"/>
      <w:pPr>
        <w:tabs>
          <w:tab w:val="num" w:pos="6114"/>
        </w:tabs>
        <w:ind w:left="6114" w:hanging="360"/>
      </w:pPr>
    </w:lvl>
    <w:lvl w:ilvl="7" w:tplc="FFFFFFFF" w:tentative="1">
      <w:start w:val="1"/>
      <w:numFmt w:val="lowerLetter"/>
      <w:lvlText w:val="%8."/>
      <w:lvlJc w:val="left"/>
      <w:pPr>
        <w:tabs>
          <w:tab w:val="num" w:pos="6834"/>
        </w:tabs>
        <w:ind w:left="6834" w:hanging="360"/>
      </w:pPr>
    </w:lvl>
    <w:lvl w:ilvl="8" w:tplc="FFFFFFFF" w:tentative="1">
      <w:start w:val="1"/>
      <w:numFmt w:val="lowerRoman"/>
      <w:lvlText w:val="%9."/>
      <w:lvlJc w:val="right"/>
      <w:pPr>
        <w:tabs>
          <w:tab w:val="num" w:pos="7554"/>
        </w:tabs>
        <w:ind w:left="7554" w:hanging="180"/>
      </w:pPr>
    </w:lvl>
  </w:abstractNum>
  <w:abstractNum w:abstractNumId="19">
    <w:nsid w:val="47C21D55"/>
    <w:multiLevelType w:val="singleLevel"/>
    <w:tmpl w:val="136C820C"/>
    <w:lvl w:ilvl="0">
      <w:start w:val="1"/>
      <w:numFmt w:val="decimal"/>
      <w:lvlText w:val="%1)"/>
      <w:lvlJc w:val="left"/>
      <w:pPr>
        <w:tabs>
          <w:tab w:val="num" w:pos="504"/>
        </w:tabs>
        <w:ind w:left="504" w:hanging="360"/>
      </w:pPr>
      <w:rPr>
        <w:rFonts w:hint="default"/>
      </w:rPr>
    </w:lvl>
  </w:abstractNum>
  <w:abstractNum w:abstractNumId="20">
    <w:nsid w:val="48290D03"/>
    <w:multiLevelType w:val="hybridMultilevel"/>
    <w:tmpl w:val="8C0C177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35353B1"/>
    <w:multiLevelType w:val="singleLevel"/>
    <w:tmpl w:val="EBB04A0E"/>
    <w:lvl w:ilvl="0">
      <w:start w:val="1"/>
      <w:numFmt w:val="decimal"/>
      <w:lvlText w:val="%1)"/>
      <w:lvlJc w:val="left"/>
      <w:pPr>
        <w:tabs>
          <w:tab w:val="num" w:pos="504"/>
        </w:tabs>
        <w:ind w:left="504" w:hanging="360"/>
      </w:pPr>
      <w:rPr>
        <w:rFonts w:hint="default"/>
      </w:rPr>
    </w:lvl>
  </w:abstractNum>
  <w:abstractNum w:abstractNumId="22">
    <w:nsid w:val="53E07E4A"/>
    <w:multiLevelType w:val="hybridMultilevel"/>
    <w:tmpl w:val="7108D4CA"/>
    <w:lvl w:ilvl="0" w:tplc="FFFFFFFF">
      <w:start w:val="1"/>
      <w:numFmt w:val="decimal"/>
      <w:lvlText w:val="%1)"/>
      <w:lvlJc w:val="left"/>
      <w:pPr>
        <w:tabs>
          <w:tab w:val="num" w:pos="1794"/>
        </w:tabs>
        <w:ind w:left="1794"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7D43A71"/>
    <w:multiLevelType w:val="singleLevel"/>
    <w:tmpl w:val="9716D468"/>
    <w:lvl w:ilvl="0">
      <w:start w:val="1"/>
      <w:numFmt w:val="decimal"/>
      <w:lvlText w:val="%1)"/>
      <w:lvlJc w:val="left"/>
      <w:pPr>
        <w:tabs>
          <w:tab w:val="num" w:pos="360"/>
        </w:tabs>
        <w:ind w:left="360" w:hanging="360"/>
      </w:pPr>
      <w:rPr>
        <w:rFonts w:hint="default"/>
      </w:rPr>
    </w:lvl>
  </w:abstractNum>
  <w:abstractNum w:abstractNumId="24">
    <w:nsid w:val="5BB047DA"/>
    <w:multiLevelType w:val="hybridMultilevel"/>
    <w:tmpl w:val="46440556"/>
    <w:lvl w:ilvl="0" w:tplc="FC784B2C">
      <w:start w:val="1"/>
      <w:numFmt w:val="lowerLetter"/>
      <w:lvlText w:val="%1)"/>
      <w:lvlJc w:val="left"/>
      <w:pPr>
        <w:tabs>
          <w:tab w:val="num" w:pos="864"/>
        </w:tabs>
        <w:ind w:left="864" w:hanging="360"/>
      </w:pPr>
      <w:rPr>
        <w:rFonts w:hint="default"/>
      </w:rPr>
    </w:lvl>
    <w:lvl w:ilvl="1" w:tplc="041B000F">
      <w:start w:val="1"/>
      <w:numFmt w:val="decimal"/>
      <w:lvlText w:val="%2."/>
      <w:lvlJc w:val="left"/>
      <w:pPr>
        <w:tabs>
          <w:tab w:val="num" w:pos="1584"/>
        </w:tabs>
        <w:ind w:left="1584" w:hanging="360"/>
      </w:pPr>
      <w:rPr>
        <w:rFonts w:hint="default"/>
      </w:rPr>
    </w:lvl>
    <w:lvl w:ilvl="2" w:tplc="28269A70">
      <w:start w:val="17"/>
      <w:numFmt w:val="decimal"/>
      <w:lvlText w:val="%3)"/>
      <w:lvlJc w:val="left"/>
      <w:pPr>
        <w:tabs>
          <w:tab w:val="num" w:pos="2484"/>
        </w:tabs>
        <w:ind w:left="2484" w:hanging="360"/>
      </w:pPr>
      <w:rPr>
        <w:rFonts w:hint="default"/>
      </w:rPr>
    </w:lvl>
    <w:lvl w:ilvl="3" w:tplc="0405000F" w:tentative="1">
      <w:start w:val="1"/>
      <w:numFmt w:val="decimal"/>
      <w:lvlText w:val="%4."/>
      <w:lvlJc w:val="left"/>
      <w:pPr>
        <w:tabs>
          <w:tab w:val="num" w:pos="3024"/>
        </w:tabs>
        <w:ind w:left="3024" w:hanging="360"/>
      </w:pPr>
    </w:lvl>
    <w:lvl w:ilvl="4" w:tplc="04050019" w:tentative="1">
      <w:start w:val="1"/>
      <w:numFmt w:val="lowerLetter"/>
      <w:lvlText w:val="%5."/>
      <w:lvlJc w:val="left"/>
      <w:pPr>
        <w:tabs>
          <w:tab w:val="num" w:pos="3744"/>
        </w:tabs>
        <w:ind w:left="3744" w:hanging="360"/>
      </w:pPr>
    </w:lvl>
    <w:lvl w:ilvl="5" w:tplc="0405001B" w:tentative="1">
      <w:start w:val="1"/>
      <w:numFmt w:val="lowerRoman"/>
      <w:lvlText w:val="%6."/>
      <w:lvlJc w:val="right"/>
      <w:pPr>
        <w:tabs>
          <w:tab w:val="num" w:pos="4464"/>
        </w:tabs>
        <w:ind w:left="4464" w:hanging="180"/>
      </w:pPr>
    </w:lvl>
    <w:lvl w:ilvl="6" w:tplc="0405000F" w:tentative="1">
      <w:start w:val="1"/>
      <w:numFmt w:val="decimal"/>
      <w:lvlText w:val="%7."/>
      <w:lvlJc w:val="left"/>
      <w:pPr>
        <w:tabs>
          <w:tab w:val="num" w:pos="5184"/>
        </w:tabs>
        <w:ind w:left="5184" w:hanging="360"/>
      </w:pPr>
    </w:lvl>
    <w:lvl w:ilvl="7" w:tplc="04050019" w:tentative="1">
      <w:start w:val="1"/>
      <w:numFmt w:val="lowerLetter"/>
      <w:lvlText w:val="%8."/>
      <w:lvlJc w:val="left"/>
      <w:pPr>
        <w:tabs>
          <w:tab w:val="num" w:pos="5904"/>
        </w:tabs>
        <w:ind w:left="5904" w:hanging="360"/>
      </w:pPr>
    </w:lvl>
    <w:lvl w:ilvl="8" w:tplc="0405001B" w:tentative="1">
      <w:start w:val="1"/>
      <w:numFmt w:val="lowerRoman"/>
      <w:lvlText w:val="%9."/>
      <w:lvlJc w:val="right"/>
      <w:pPr>
        <w:tabs>
          <w:tab w:val="num" w:pos="6624"/>
        </w:tabs>
        <w:ind w:left="6624" w:hanging="180"/>
      </w:pPr>
    </w:lvl>
  </w:abstractNum>
  <w:abstractNum w:abstractNumId="25">
    <w:nsid w:val="5CC115F8"/>
    <w:multiLevelType w:val="hybridMultilevel"/>
    <w:tmpl w:val="12F81C6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6EB0379"/>
    <w:multiLevelType w:val="multilevel"/>
    <w:tmpl w:val="AD0C27C2"/>
    <w:lvl w:ilvl="0">
      <w:start w:val="2"/>
      <w:numFmt w:val="decimal"/>
      <w:lvlText w:val="%1."/>
      <w:lvlJc w:val="left"/>
      <w:pPr>
        <w:tabs>
          <w:tab w:val="num" w:pos="525"/>
        </w:tabs>
        <w:ind w:left="525" w:hanging="525"/>
      </w:pPr>
      <w:rPr>
        <w:rFonts w:hint="default"/>
      </w:rPr>
    </w:lvl>
    <w:lvl w:ilvl="1">
      <w:start w:val="1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96519CF"/>
    <w:multiLevelType w:val="singleLevel"/>
    <w:tmpl w:val="A1BAE07E"/>
    <w:lvl w:ilvl="0">
      <w:start w:val="1"/>
      <w:numFmt w:val="decimal"/>
      <w:lvlText w:val="%1)"/>
      <w:lvlJc w:val="left"/>
      <w:pPr>
        <w:tabs>
          <w:tab w:val="num" w:pos="504"/>
        </w:tabs>
        <w:ind w:left="504" w:hanging="360"/>
      </w:pPr>
      <w:rPr>
        <w:rFonts w:hint="default"/>
      </w:rPr>
    </w:lvl>
  </w:abstractNum>
  <w:abstractNum w:abstractNumId="28">
    <w:nsid w:val="6B916E44"/>
    <w:multiLevelType w:val="singleLevel"/>
    <w:tmpl w:val="85A4827A"/>
    <w:lvl w:ilvl="0">
      <w:start w:val="1"/>
      <w:numFmt w:val="decimal"/>
      <w:lvlText w:val="%1)"/>
      <w:lvlJc w:val="left"/>
      <w:pPr>
        <w:tabs>
          <w:tab w:val="num" w:pos="1770"/>
        </w:tabs>
        <w:ind w:left="1770" w:hanging="360"/>
      </w:pPr>
      <w:rPr>
        <w:rFonts w:ascii="Arial" w:eastAsia="Times New Roman" w:hAnsi="Arial" w:cs="Arial"/>
      </w:rPr>
    </w:lvl>
  </w:abstractNum>
  <w:abstractNum w:abstractNumId="29">
    <w:nsid w:val="6F125E6E"/>
    <w:multiLevelType w:val="singleLevel"/>
    <w:tmpl w:val="B2D2B6A8"/>
    <w:lvl w:ilvl="0">
      <w:start w:val="1"/>
      <w:numFmt w:val="decimal"/>
      <w:lvlText w:val="%1)"/>
      <w:lvlJc w:val="left"/>
      <w:pPr>
        <w:tabs>
          <w:tab w:val="num" w:pos="504"/>
        </w:tabs>
        <w:ind w:left="504" w:hanging="360"/>
      </w:pPr>
      <w:rPr>
        <w:rFonts w:hint="default"/>
      </w:rPr>
    </w:lvl>
  </w:abstractNum>
  <w:abstractNum w:abstractNumId="30">
    <w:nsid w:val="72A56F67"/>
    <w:multiLevelType w:val="singleLevel"/>
    <w:tmpl w:val="1A7A266E"/>
    <w:lvl w:ilvl="0">
      <w:start w:val="1"/>
      <w:numFmt w:val="decimal"/>
      <w:lvlText w:val="%1)"/>
      <w:lvlJc w:val="left"/>
      <w:pPr>
        <w:tabs>
          <w:tab w:val="num" w:pos="504"/>
        </w:tabs>
        <w:ind w:left="504" w:hanging="360"/>
      </w:pPr>
      <w:rPr>
        <w:rFonts w:hint="default"/>
      </w:rPr>
    </w:lvl>
  </w:abstractNum>
  <w:abstractNum w:abstractNumId="31">
    <w:nsid w:val="775950CD"/>
    <w:multiLevelType w:val="hybridMultilevel"/>
    <w:tmpl w:val="ED52E690"/>
    <w:lvl w:ilvl="0" w:tplc="041B0011">
      <w:start w:val="1"/>
      <w:numFmt w:val="decimal"/>
      <w:lvlText w:val="%1)"/>
      <w:lvlJc w:val="left"/>
      <w:pPr>
        <w:tabs>
          <w:tab w:val="num" w:pos="720"/>
        </w:tabs>
        <w:ind w:left="720" w:hanging="360"/>
      </w:pPr>
      <w:rPr>
        <w:rFonts w:hint="default"/>
      </w:rPr>
    </w:lvl>
    <w:lvl w:ilvl="1" w:tplc="A39873B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793F412F"/>
    <w:multiLevelType w:val="hybridMultilevel"/>
    <w:tmpl w:val="DCE6EC48"/>
    <w:lvl w:ilvl="0" w:tplc="27C4D8B6">
      <w:start w:val="1"/>
      <w:numFmt w:val="decimal"/>
      <w:lvlText w:val="%1)"/>
      <w:lvlJc w:val="left"/>
      <w:pPr>
        <w:tabs>
          <w:tab w:val="num" w:pos="1770"/>
        </w:tabs>
        <w:ind w:left="1770" w:hanging="360"/>
      </w:pPr>
      <w:rPr>
        <w:rFonts w:ascii="Arial" w:eastAsia="Times New Roman" w:hAnsi="Arial" w:cs="Arial"/>
      </w:rPr>
    </w:lvl>
    <w:lvl w:ilvl="1" w:tplc="041B0019" w:tentative="1">
      <w:start w:val="1"/>
      <w:numFmt w:val="lowerLetter"/>
      <w:lvlText w:val="%2."/>
      <w:lvlJc w:val="left"/>
      <w:pPr>
        <w:tabs>
          <w:tab w:val="num" w:pos="2490"/>
        </w:tabs>
        <w:ind w:left="2490" w:hanging="360"/>
      </w:p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33">
    <w:nsid w:val="7A573AE5"/>
    <w:multiLevelType w:val="singleLevel"/>
    <w:tmpl w:val="3B8AAC00"/>
    <w:lvl w:ilvl="0">
      <w:start w:val="1"/>
      <w:numFmt w:val="decimal"/>
      <w:lvlText w:val="%1)"/>
      <w:lvlJc w:val="left"/>
      <w:pPr>
        <w:tabs>
          <w:tab w:val="num" w:pos="360"/>
        </w:tabs>
        <w:ind w:left="360" w:hanging="360"/>
      </w:pPr>
      <w:rPr>
        <w:rFonts w:hint="default"/>
      </w:rPr>
    </w:lvl>
  </w:abstractNum>
  <w:abstractNum w:abstractNumId="34">
    <w:nsid w:val="7DCF5126"/>
    <w:multiLevelType w:val="hybridMultilevel"/>
    <w:tmpl w:val="26DE6FF8"/>
    <w:lvl w:ilvl="0" w:tplc="194247A8">
      <w:start w:val="1"/>
      <w:numFmt w:val="decimal"/>
      <w:lvlText w:val="%1)"/>
      <w:lvlJc w:val="left"/>
      <w:pPr>
        <w:tabs>
          <w:tab w:val="num" w:pos="1770"/>
        </w:tabs>
        <w:ind w:left="1770" w:hanging="360"/>
      </w:pPr>
      <w:rPr>
        <w:rFonts w:ascii="Arial" w:eastAsia="Times New Roman" w:hAnsi="Arial" w:cs="Arial"/>
      </w:rPr>
    </w:lvl>
    <w:lvl w:ilvl="1" w:tplc="041B0019" w:tentative="1">
      <w:start w:val="1"/>
      <w:numFmt w:val="lowerLetter"/>
      <w:lvlText w:val="%2."/>
      <w:lvlJc w:val="left"/>
      <w:pPr>
        <w:tabs>
          <w:tab w:val="num" w:pos="2490"/>
        </w:tabs>
        <w:ind w:left="2490" w:hanging="360"/>
      </w:p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35">
    <w:nsid w:val="7E4A2665"/>
    <w:multiLevelType w:val="hybridMultilevel"/>
    <w:tmpl w:val="187C9FFA"/>
    <w:lvl w:ilvl="0" w:tplc="041B0011">
      <w:start w:val="1"/>
      <w:numFmt w:val="decimal"/>
      <w:lvlText w:val="%1)"/>
      <w:lvlJc w:val="left"/>
      <w:pPr>
        <w:tabs>
          <w:tab w:val="num" w:pos="720"/>
        </w:tabs>
        <w:ind w:left="720" w:hanging="360"/>
      </w:pPr>
      <w:rPr>
        <w:rFonts w:hint="default"/>
      </w:rPr>
    </w:lvl>
    <w:lvl w:ilvl="1" w:tplc="E39ECAB0">
      <w:start w:val="1"/>
      <w:numFmt w:val="decimal"/>
      <w:lvlText w:val="%2)"/>
      <w:lvlJc w:val="left"/>
      <w:pPr>
        <w:tabs>
          <w:tab w:val="num" w:pos="720"/>
        </w:tabs>
        <w:ind w:left="720" w:hanging="360"/>
      </w:pPr>
      <w:rPr>
        <w:rFonts w:ascii="Arial" w:eastAsia="Times New Roman" w:hAnsi="Arial" w:cs="Arial"/>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33"/>
  </w:num>
  <w:num w:numId="4">
    <w:abstractNumId w:val="7"/>
  </w:num>
  <w:num w:numId="5">
    <w:abstractNumId w:val="0"/>
  </w:num>
  <w:num w:numId="6">
    <w:abstractNumId w:val="11"/>
  </w:num>
  <w:num w:numId="7">
    <w:abstractNumId w:val="6"/>
  </w:num>
  <w:num w:numId="8">
    <w:abstractNumId w:val="18"/>
  </w:num>
  <w:num w:numId="9">
    <w:abstractNumId w:val="9"/>
  </w:num>
  <w:num w:numId="10">
    <w:abstractNumId w:val="5"/>
  </w:num>
  <w:num w:numId="11">
    <w:abstractNumId w:val="17"/>
  </w:num>
  <w:num w:numId="12">
    <w:abstractNumId w:val="16"/>
  </w:num>
  <w:num w:numId="13">
    <w:abstractNumId w:val="13"/>
  </w:num>
  <w:num w:numId="14">
    <w:abstractNumId w:val="21"/>
  </w:num>
  <w:num w:numId="15">
    <w:abstractNumId w:val="15"/>
  </w:num>
  <w:num w:numId="16">
    <w:abstractNumId w:val="27"/>
  </w:num>
  <w:num w:numId="17">
    <w:abstractNumId w:val="30"/>
  </w:num>
  <w:num w:numId="18">
    <w:abstractNumId w:val="19"/>
  </w:num>
  <w:num w:numId="19">
    <w:abstractNumId w:val="28"/>
  </w:num>
  <w:num w:numId="20">
    <w:abstractNumId w:val="31"/>
  </w:num>
  <w:num w:numId="21">
    <w:abstractNumId w:val="35"/>
  </w:num>
  <w:num w:numId="22">
    <w:abstractNumId w:val="34"/>
  </w:num>
  <w:num w:numId="23">
    <w:abstractNumId w:val="10"/>
  </w:num>
  <w:num w:numId="24">
    <w:abstractNumId w:val="32"/>
  </w:num>
  <w:num w:numId="25">
    <w:abstractNumId w:val="12"/>
  </w:num>
  <w:num w:numId="26">
    <w:abstractNumId w:val="24"/>
  </w:num>
  <w:num w:numId="27">
    <w:abstractNumId w:val="14"/>
  </w:num>
  <w:num w:numId="28">
    <w:abstractNumId w:val="2"/>
  </w:num>
  <w:num w:numId="29">
    <w:abstractNumId w:val="20"/>
  </w:num>
  <w:num w:numId="30">
    <w:abstractNumId w:val="25"/>
  </w:num>
  <w:num w:numId="31">
    <w:abstractNumId w:val="26"/>
  </w:num>
  <w:num w:numId="32">
    <w:abstractNumId w:val="4"/>
  </w:num>
  <w:num w:numId="33">
    <w:abstractNumId w:val="22"/>
  </w:num>
  <w:num w:numId="34">
    <w:abstractNumId w:val="1"/>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99"/>
    <w:rsid w:val="00015A6D"/>
    <w:rsid w:val="00042CCC"/>
    <w:rsid w:val="00065797"/>
    <w:rsid w:val="00101275"/>
    <w:rsid w:val="00121A82"/>
    <w:rsid w:val="001278CA"/>
    <w:rsid w:val="001334F0"/>
    <w:rsid w:val="001C601E"/>
    <w:rsid w:val="00273790"/>
    <w:rsid w:val="00293322"/>
    <w:rsid w:val="002F778D"/>
    <w:rsid w:val="00304916"/>
    <w:rsid w:val="003772C8"/>
    <w:rsid w:val="003E73CE"/>
    <w:rsid w:val="004429EB"/>
    <w:rsid w:val="00490D89"/>
    <w:rsid w:val="004E409F"/>
    <w:rsid w:val="006B6D47"/>
    <w:rsid w:val="007F7D99"/>
    <w:rsid w:val="00891910"/>
    <w:rsid w:val="009F6077"/>
    <w:rsid w:val="00A309F9"/>
    <w:rsid w:val="00AE0770"/>
    <w:rsid w:val="00B61A99"/>
    <w:rsid w:val="00BD6736"/>
    <w:rsid w:val="00EB36D0"/>
    <w:rsid w:val="00F179A9"/>
    <w:rsid w:val="00F44370"/>
    <w:rsid w:val="00F4651C"/>
    <w:rsid w:val="00F72ED5"/>
    <w:rsid w:val="00FF47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72C8"/>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7F7D99"/>
    <w:pPr>
      <w:keepNext/>
      <w:ind w:left="144"/>
      <w:jc w:val="center"/>
      <w:outlineLvl w:val="0"/>
    </w:pPr>
    <w:rPr>
      <w:b/>
      <w:sz w:val="28"/>
    </w:rPr>
  </w:style>
  <w:style w:type="paragraph" w:styleId="Nadpis2">
    <w:name w:val="heading 2"/>
    <w:basedOn w:val="Normlny"/>
    <w:next w:val="Normlny"/>
    <w:link w:val="Nadpis2Char"/>
    <w:qFormat/>
    <w:rsid w:val="007F7D99"/>
    <w:pPr>
      <w:keepNext/>
      <w:jc w:val="center"/>
      <w:outlineLvl w:val="1"/>
    </w:pPr>
    <w:rPr>
      <w:b/>
      <w:sz w:val="28"/>
    </w:rPr>
  </w:style>
  <w:style w:type="paragraph" w:styleId="Nadpis3">
    <w:name w:val="heading 3"/>
    <w:basedOn w:val="Normlny"/>
    <w:next w:val="Normlny"/>
    <w:link w:val="Nadpis3Char"/>
    <w:qFormat/>
    <w:rsid w:val="007F7D9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7F7D99"/>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F7D99"/>
    <w:rPr>
      <w:rFonts w:ascii="Times New Roman" w:eastAsia="Times New Roman" w:hAnsi="Times New Roman" w:cs="Times New Roman"/>
      <w:b/>
      <w:sz w:val="28"/>
      <w:szCs w:val="20"/>
      <w:lang w:eastAsia="sk-SK"/>
    </w:rPr>
  </w:style>
  <w:style w:type="character" w:customStyle="1" w:styleId="Nadpis2Char">
    <w:name w:val="Nadpis 2 Char"/>
    <w:basedOn w:val="Predvolenpsmoodseku"/>
    <w:link w:val="Nadpis2"/>
    <w:rsid w:val="007F7D99"/>
    <w:rPr>
      <w:rFonts w:ascii="Times New Roman" w:eastAsia="Times New Roman" w:hAnsi="Times New Roman" w:cs="Times New Roman"/>
      <w:b/>
      <w:sz w:val="28"/>
      <w:szCs w:val="20"/>
      <w:lang w:eastAsia="sk-SK"/>
    </w:rPr>
  </w:style>
  <w:style w:type="character" w:customStyle="1" w:styleId="Nadpis3Char">
    <w:name w:val="Nadpis 3 Char"/>
    <w:basedOn w:val="Predvolenpsmoodseku"/>
    <w:link w:val="Nadpis3"/>
    <w:rsid w:val="007F7D99"/>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F7D99"/>
    <w:rPr>
      <w:rFonts w:ascii="Times New Roman" w:eastAsia="Times New Roman" w:hAnsi="Times New Roman" w:cs="Times New Roman"/>
      <w:b/>
      <w:bCs/>
      <w:sz w:val="28"/>
      <w:szCs w:val="28"/>
      <w:lang w:eastAsia="sk-SK"/>
    </w:rPr>
  </w:style>
  <w:style w:type="paragraph" w:styleId="Nzov">
    <w:name w:val="Title"/>
    <w:basedOn w:val="Normlny"/>
    <w:link w:val="NzovChar"/>
    <w:qFormat/>
    <w:rsid w:val="007F7D99"/>
    <w:pPr>
      <w:jc w:val="center"/>
    </w:pPr>
    <w:rPr>
      <w:b/>
    </w:rPr>
  </w:style>
  <w:style w:type="character" w:customStyle="1" w:styleId="NzovChar">
    <w:name w:val="Názov Char"/>
    <w:basedOn w:val="Predvolenpsmoodseku"/>
    <w:link w:val="Nzov"/>
    <w:rsid w:val="007F7D99"/>
    <w:rPr>
      <w:rFonts w:ascii="Times New Roman" w:eastAsia="Times New Roman" w:hAnsi="Times New Roman" w:cs="Times New Roman"/>
      <w:b/>
      <w:sz w:val="24"/>
      <w:szCs w:val="20"/>
      <w:lang w:eastAsia="sk-SK"/>
    </w:rPr>
  </w:style>
  <w:style w:type="paragraph" w:styleId="Podtitul">
    <w:name w:val="Subtitle"/>
    <w:basedOn w:val="Normlny"/>
    <w:link w:val="PodtitulChar"/>
    <w:qFormat/>
    <w:rsid w:val="007F7D99"/>
    <w:pPr>
      <w:jc w:val="center"/>
    </w:pPr>
    <w:rPr>
      <w:b/>
      <w:sz w:val="36"/>
    </w:rPr>
  </w:style>
  <w:style w:type="character" w:customStyle="1" w:styleId="PodtitulChar">
    <w:name w:val="Podtitul Char"/>
    <w:basedOn w:val="Predvolenpsmoodseku"/>
    <w:link w:val="Podtitul"/>
    <w:rsid w:val="007F7D99"/>
    <w:rPr>
      <w:rFonts w:ascii="Times New Roman" w:eastAsia="Times New Roman" w:hAnsi="Times New Roman" w:cs="Times New Roman"/>
      <w:b/>
      <w:sz w:val="36"/>
      <w:szCs w:val="20"/>
      <w:lang w:eastAsia="sk-SK"/>
    </w:rPr>
  </w:style>
  <w:style w:type="paragraph" w:styleId="Zarkazkladnhotextu">
    <w:name w:val="Body Text Indent"/>
    <w:basedOn w:val="Normlny"/>
    <w:link w:val="ZarkazkladnhotextuChar"/>
    <w:rsid w:val="007F7D99"/>
    <w:pPr>
      <w:ind w:left="567" w:hanging="425"/>
    </w:pPr>
  </w:style>
  <w:style w:type="character" w:customStyle="1" w:styleId="ZarkazkladnhotextuChar">
    <w:name w:val="Zarážka základného textu Char"/>
    <w:basedOn w:val="Predvolenpsmoodseku"/>
    <w:link w:val="Zarkazkladnhotextu"/>
    <w:rsid w:val="007F7D99"/>
    <w:rPr>
      <w:rFonts w:ascii="Times New Roman" w:eastAsia="Times New Roman" w:hAnsi="Times New Roman" w:cs="Times New Roman"/>
      <w:sz w:val="24"/>
      <w:szCs w:val="20"/>
      <w:lang w:eastAsia="sk-SK"/>
    </w:rPr>
  </w:style>
  <w:style w:type="paragraph" w:styleId="Zkladntext">
    <w:name w:val="Body Text"/>
    <w:basedOn w:val="Normlny"/>
    <w:link w:val="ZkladntextChar"/>
    <w:rsid w:val="007F7D99"/>
    <w:pPr>
      <w:autoSpaceDE w:val="0"/>
      <w:autoSpaceDN w:val="0"/>
      <w:spacing w:after="120"/>
      <w:jc w:val="both"/>
    </w:pPr>
    <w:rPr>
      <w:color w:val="000000"/>
    </w:rPr>
  </w:style>
  <w:style w:type="character" w:customStyle="1" w:styleId="ZkladntextChar">
    <w:name w:val="Základný text Char"/>
    <w:basedOn w:val="Predvolenpsmoodseku"/>
    <w:link w:val="Zkladntext"/>
    <w:rsid w:val="007F7D99"/>
    <w:rPr>
      <w:rFonts w:ascii="Times New Roman" w:eastAsia="Times New Roman" w:hAnsi="Times New Roman" w:cs="Times New Roman"/>
      <w:color w:val="000000"/>
      <w:sz w:val="24"/>
      <w:szCs w:val="20"/>
      <w:lang w:eastAsia="sk-SK"/>
    </w:rPr>
  </w:style>
  <w:style w:type="paragraph" w:styleId="Hlavika">
    <w:name w:val="header"/>
    <w:basedOn w:val="Normlny"/>
    <w:link w:val="HlavikaChar"/>
    <w:rsid w:val="007F7D99"/>
    <w:pPr>
      <w:tabs>
        <w:tab w:val="center" w:pos="4536"/>
        <w:tab w:val="right" w:pos="9072"/>
      </w:tabs>
    </w:pPr>
  </w:style>
  <w:style w:type="character" w:customStyle="1" w:styleId="HlavikaChar">
    <w:name w:val="Hlavička Char"/>
    <w:basedOn w:val="Predvolenpsmoodseku"/>
    <w:link w:val="Hlavika"/>
    <w:rsid w:val="007F7D99"/>
    <w:rPr>
      <w:rFonts w:ascii="Times New Roman" w:eastAsia="Times New Roman" w:hAnsi="Times New Roman" w:cs="Times New Roman"/>
      <w:sz w:val="24"/>
      <w:szCs w:val="20"/>
      <w:lang w:eastAsia="sk-SK"/>
    </w:rPr>
  </w:style>
  <w:style w:type="paragraph" w:styleId="Pta">
    <w:name w:val="footer"/>
    <w:basedOn w:val="Normlny"/>
    <w:link w:val="PtaChar"/>
    <w:rsid w:val="007F7D99"/>
    <w:pPr>
      <w:tabs>
        <w:tab w:val="center" w:pos="4536"/>
        <w:tab w:val="right" w:pos="9072"/>
      </w:tabs>
    </w:pPr>
  </w:style>
  <w:style w:type="character" w:customStyle="1" w:styleId="PtaChar">
    <w:name w:val="Päta Char"/>
    <w:basedOn w:val="Predvolenpsmoodseku"/>
    <w:link w:val="Pta"/>
    <w:rsid w:val="007F7D99"/>
    <w:rPr>
      <w:rFonts w:ascii="Times New Roman" w:eastAsia="Times New Roman" w:hAnsi="Times New Roman" w:cs="Times New Roman"/>
      <w:sz w:val="24"/>
      <w:szCs w:val="20"/>
      <w:lang w:eastAsia="sk-SK"/>
    </w:rPr>
  </w:style>
  <w:style w:type="character" w:styleId="slostrany">
    <w:name w:val="page number"/>
    <w:basedOn w:val="Predvolenpsmoodseku"/>
    <w:rsid w:val="007F7D99"/>
  </w:style>
  <w:style w:type="paragraph" w:styleId="Odsekzoznamu">
    <w:name w:val="List Paragraph"/>
    <w:basedOn w:val="Normlny"/>
    <w:uiPriority w:val="34"/>
    <w:qFormat/>
    <w:rsid w:val="007F7D99"/>
    <w:pPr>
      <w:ind w:left="708"/>
    </w:pPr>
  </w:style>
  <w:style w:type="paragraph" w:styleId="Textbubliny">
    <w:name w:val="Balloon Text"/>
    <w:basedOn w:val="Normlny"/>
    <w:link w:val="TextbublinyChar"/>
    <w:rsid w:val="007F7D99"/>
    <w:rPr>
      <w:rFonts w:ascii="Tahoma" w:hAnsi="Tahoma" w:cs="Tahoma"/>
      <w:sz w:val="16"/>
      <w:szCs w:val="16"/>
    </w:rPr>
  </w:style>
  <w:style w:type="character" w:customStyle="1" w:styleId="TextbublinyChar">
    <w:name w:val="Text bubliny Char"/>
    <w:basedOn w:val="Predvolenpsmoodseku"/>
    <w:link w:val="Textbubliny"/>
    <w:rsid w:val="007F7D9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72C8"/>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7F7D99"/>
    <w:pPr>
      <w:keepNext/>
      <w:ind w:left="144"/>
      <w:jc w:val="center"/>
      <w:outlineLvl w:val="0"/>
    </w:pPr>
    <w:rPr>
      <w:b/>
      <w:sz w:val="28"/>
    </w:rPr>
  </w:style>
  <w:style w:type="paragraph" w:styleId="Nadpis2">
    <w:name w:val="heading 2"/>
    <w:basedOn w:val="Normlny"/>
    <w:next w:val="Normlny"/>
    <w:link w:val="Nadpis2Char"/>
    <w:qFormat/>
    <w:rsid w:val="007F7D99"/>
    <w:pPr>
      <w:keepNext/>
      <w:jc w:val="center"/>
      <w:outlineLvl w:val="1"/>
    </w:pPr>
    <w:rPr>
      <w:b/>
      <w:sz w:val="28"/>
    </w:rPr>
  </w:style>
  <w:style w:type="paragraph" w:styleId="Nadpis3">
    <w:name w:val="heading 3"/>
    <w:basedOn w:val="Normlny"/>
    <w:next w:val="Normlny"/>
    <w:link w:val="Nadpis3Char"/>
    <w:qFormat/>
    <w:rsid w:val="007F7D9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7F7D99"/>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F7D99"/>
    <w:rPr>
      <w:rFonts w:ascii="Times New Roman" w:eastAsia="Times New Roman" w:hAnsi="Times New Roman" w:cs="Times New Roman"/>
      <w:b/>
      <w:sz w:val="28"/>
      <w:szCs w:val="20"/>
      <w:lang w:eastAsia="sk-SK"/>
    </w:rPr>
  </w:style>
  <w:style w:type="character" w:customStyle="1" w:styleId="Nadpis2Char">
    <w:name w:val="Nadpis 2 Char"/>
    <w:basedOn w:val="Predvolenpsmoodseku"/>
    <w:link w:val="Nadpis2"/>
    <w:rsid w:val="007F7D99"/>
    <w:rPr>
      <w:rFonts w:ascii="Times New Roman" w:eastAsia="Times New Roman" w:hAnsi="Times New Roman" w:cs="Times New Roman"/>
      <w:b/>
      <w:sz w:val="28"/>
      <w:szCs w:val="20"/>
      <w:lang w:eastAsia="sk-SK"/>
    </w:rPr>
  </w:style>
  <w:style w:type="character" w:customStyle="1" w:styleId="Nadpis3Char">
    <w:name w:val="Nadpis 3 Char"/>
    <w:basedOn w:val="Predvolenpsmoodseku"/>
    <w:link w:val="Nadpis3"/>
    <w:rsid w:val="007F7D99"/>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F7D99"/>
    <w:rPr>
      <w:rFonts w:ascii="Times New Roman" w:eastAsia="Times New Roman" w:hAnsi="Times New Roman" w:cs="Times New Roman"/>
      <w:b/>
      <w:bCs/>
      <w:sz w:val="28"/>
      <w:szCs w:val="28"/>
      <w:lang w:eastAsia="sk-SK"/>
    </w:rPr>
  </w:style>
  <w:style w:type="paragraph" w:styleId="Nzov">
    <w:name w:val="Title"/>
    <w:basedOn w:val="Normlny"/>
    <w:link w:val="NzovChar"/>
    <w:qFormat/>
    <w:rsid w:val="007F7D99"/>
    <w:pPr>
      <w:jc w:val="center"/>
    </w:pPr>
    <w:rPr>
      <w:b/>
    </w:rPr>
  </w:style>
  <w:style w:type="character" w:customStyle="1" w:styleId="NzovChar">
    <w:name w:val="Názov Char"/>
    <w:basedOn w:val="Predvolenpsmoodseku"/>
    <w:link w:val="Nzov"/>
    <w:rsid w:val="007F7D99"/>
    <w:rPr>
      <w:rFonts w:ascii="Times New Roman" w:eastAsia="Times New Roman" w:hAnsi="Times New Roman" w:cs="Times New Roman"/>
      <w:b/>
      <w:sz w:val="24"/>
      <w:szCs w:val="20"/>
      <w:lang w:eastAsia="sk-SK"/>
    </w:rPr>
  </w:style>
  <w:style w:type="paragraph" w:styleId="Podtitul">
    <w:name w:val="Subtitle"/>
    <w:basedOn w:val="Normlny"/>
    <w:link w:val="PodtitulChar"/>
    <w:qFormat/>
    <w:rsid w:val="007F7D99"/>
    <w:pPr>
      <w:jc w:val="center"/>
    </w:pPr>
    <w:rPr>
      <w:b/>
      <w:sz w:val="36"/>
    </w:rPr>
  </w:style>
  <w:style w:type="character" w:customStyle="1" w:styleId="PodtitulChar">
    <w:name w:val="Podtitul Char"/>
    <w:basedOn w:val="Predvolenpsmoodseku"/>
    <w:link w:val="Podtitul"/>
    <w:rsid w:val="007F7D99"/>
    <w:rPr>
      <w:rFonts w:ascii="Times New Roman" w:eastAsia="Times New Roman" w:hAnsi="Times New Roman" w:cs="Times New Roman"/>
      <w:b/>
      <w:sz w:val="36"/>
      <w:szCs w:val="20"/>
      <w:lang w:eastAsia="sk-SK"/>
    </w:rPr>
  </w:style>
  <w:style w:type="paragraph" w:styleId="Zarkazkladnhotextu">
    <w:name w:val="Body Text Indent"/>
    <w:basedOn w:val="Normlny"/>
    <w:link w:val="ZarkazkladnhotextuChar"/>
    <w:rsid w:val="007F7D99"/>
    <w:pPr>
      <w:ind w:left="567" w:hanging="425"/>
    </w:pPr>
  </w:style>
  <w:style w:type="character" w:customStyle="1" w:styleId="ZarkazkladnhotextuChar">
    <w:name w:val="Zarážka základného textu Char"/>
    <w:basedOn w:val="Predvolenpsmoodseku"/>
    <w:link w:val="Zarkazkladnhotextu"/>
    <w:rsid w:val="007F7D99"/>
    <w:rPr>
      <w:rFonts w:ascii="Times New Roman" w:eastAsia="Times New Roman" w:hAnsi="Times New Roman" w:cs="Times New Roman"/>
      <w:sz w:val="24"/>
      <w:szCs w:val="20"/>
      <w:lang w:eastAsia="sk-SK"/>
    </w:rPr>
  </w:style>
  <w:style w:type="paragraph" w:styleId="Zkladntext">
    <w:name w:val="Body Text"/>
    <w:basedOn w:val="Normlny"/>
    <w:link w:val="ZkladntextChar"/>
    <w:rsid w:val="007F7D99"/>
    <w:pPr>
      <w:autoSpaceDE w:val="0"/>
      <w:autoSpaceDN w:val="0"/>
      <w:spacing w:after="120"/>
      <w:jc w:val="both"/>
    </w:pPr>
    <w:rPr>
      <w:color w:val="000000"/>
    </w:rPr>
  </w:style>
  <w:style w:type="character" w:customStyle="1" w:styleId="ZkladntextChar">
    <w:name w:val="Základný text Char"/>
    <w:basedOn w:val="Predvolenpsmoodseku"/>
    <w:link w:val="Zkladntext"/>
    <w:rsid w:val="007F7D99"/>
    <w:rPr>
      <w:rFonts w:ascii="Times New Roman" w:eastAsia="Times New Roman" w:hAnsi="Times New Roman" w:cs="Times New Roman"/>
      <w:color w:val="000000"/>
      <w:sz w:val="24"/>
      <w:szCs w:val="20"/>
      <w:lang w:eastAsia="sk-SK"/>
    </w:rPr>
  </w:style>
  <w:style w:type="paragraph" w:styleId="Hlavika">
    <w:name w:val="header"/>
    <w:basedOn w:val="Normlny"/>
    <w:link w:val="HlavikaChar"/>
    <w:rsid w:val="007F7D99"/>
    <w:pPr>
      <w:tabs>
        <w:tab w:val="center" w:pos="4536"/>
        <w:tab w:val="right" w:pos="9072"/>
      </w:tabs>
    </w:pPr>
  </w:style>
  <w:style w:type="character" w:customStyle="1" w:styleId="HlavikaChar">
    <w:name w:val="Hlavička Char"/>
    <w:basedOn w:val="Predvolenpsmoodseku"/>
    <w:link w:val="Hlavika"/>
    <w:rsid w:val="007F7D99"/>
    <w:rPr>
      <w:rFonts w:ascii="Times New Roman" w:eastAsia="Times New Roman" w:hAnsi="Times New Roman" w:cs="Times New Roman"/>
      <w:sz w:val="24"/>
      <w:szCs w:val="20"/>
      <w:lang w:eastAsia="sk-SK"/>
    </w:rPr>
  </w:style>
  <w:style w:type="paragraph" w:styleId="Pta">
    <w:name w:val="footer"/>
    <w:basedOn w:val="Normlny"/>
    <w:link w:val="PtaChar"/>
    <w:rsid w:val="007F7D99"/>
    <w:pPr>
      <w:tabs>
        <w:tab w:val="center" w:pos="4536"/>
        <w:tab w:val="right" w:pos="9072"/>
      </w:tabs>
    </w:pPr>
  </w:style>
  <w:style w:type="character" w:customStyle="1" w:styleId="PtaChar">
    <w:name w:val="Päta Char"/>
    <w:basedOn w:val="Predvolenpsmoodseku"/>
    <w:link w:val="Pta"/>
    <w:rsid w:val="007F7D99"/>
    <w:rPr>
      <w:rFonts w:ascii="Times New Roman" w:eastAsia="Times New Roman" w:hAnsi="Times New Roman" w:cs="Times New Roman"/>
      <w:sz w:val="24"/>
      <w:szCs w:val="20"/>
      <w:lang w:eastAsia="sk-SK"/>
    </w:rPr>
  </w:style>
  <w:style w:type="character" w:styleId="slostrany">
    <w:name w:val="page number"/>
    <w:basedOn w:val="Predvolenpsmoodseku"/>
    <w:rsid w:val="007F7D99"/>
  </w:style>
  <w:style w:type="paragraph" w:styleId="Odsekzoznamu">
    <w:name w:val="List Paragraph"/>
    <w:basedOn w:val="Normlny"/>
    <w:uiPriority w:val="34"/>
    <w:qFormat/>
    <w:rsid w:val="007F7D99"/>
    <w:pPr>
      <w:ind w:left="708"/>
    </w:pPr>
  </w:style>
  <w:style w:type="paragraph" w:styleId="Textbubliny">
    <w:name w:val="Balloon Text"/>
    <w:basedOn w:val="Normlny"/>
    <w:link w:val="TextbublinyChar"/>
    <w:rsid w:val="007F7D99"/>
    <w:rPr>
      <w:rFonts w:ascii="Tahoma" w:hAnsi="Tahoma" w:cs="Tahoma"/>
      <w:sz w:val="16"/>
      <w:szCs w:val="16"/>
    </w:rPr>
  </w:style>
  <w:style w:type="character" w:customStyle="1" w:styleId="TextbublinyChar">
    <w:name w:val="Text bubliny Char"/>
    <w:basedOn w:val="Predvolenpsmoodseku"/>
    <w:link w:val="Textbubliny"/>
    <w:rsid w:val="007F7D9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5618</Words>
  <Characters>32024</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Babolova Julita</dc:creator>
  <cp:keywords/>
  <dc:description/>
  <cp:lastModifiedBy>Babolova Julita</cp:lastModifiedBy>
  <cp:revision>2</cp:revision>
  <cp:lastPrinted>2017-04-10T12:06:00Z</cp:lastPrinted>
  <dcterms:created xsi:type="dcterms:W3CDTF">2017-03-16T13:45:00Z</dcterms:created>
  <dcterms:modified xsi:type="dcterms:W3CDTF">2017-04-11T05:06:00Z</dcterms:modified>
</cp:coreProperties>
</file>